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C6ED3" w14:textId="77777777" w:rsidR="002E2F62" w:rsidRDefault="00000000">
      <w:pPr>
        <w:spacing w:after="60"/>
      </w:pPr>
      <w:r>
        <w:rPr>
          <w:rFonts w:ascii="Calibri" w:eastAsia="Calibri" w:hAnsi="Calibri" w:cs="Calibri"/>
          <w:b/>
          <w:bCs/>
          <w:color w:val="1F4E79"/>
          <w:sz w:val="28"/>
          <w:szCs w:val="28"/>
        </w:rPr>
        <w:t>NAA</w:t>
      </w:r>
      <w:r>
        <w:rPr>
          <w:rFonts w:ascii="Calibri" w:eastAsia="Calibri" w:hAnsi="Calibri" w:cs="Calibri"/>
          <w:b/>
          <w:bCs/>
          <w:color w:val="C8102E"/>
          <w:sz w:val="28"/>
          <w:szCs w:val="28"/>
        </w:rPr>
        <w:t>voices.com</w:t>
      </w:r>
    </w:p>
    <w:p w14:paraId="6A746593" w14:textId="77777777" w:rsidR="002E2F62" w:rsidRDefault="00000000">
      <w:pPr>
        <w:pBdr>
          <w:bottom w:val="single" w:sz="6" w:space="4" w:color="1F4E79"/>
        </w:pBdr>
        <w:spacing w:after="240"/>
      </w:pPr>
      <w:r>
        <w:rPr>
          <w:rFonts w:ascii="Calibri" w:eastAsia="Calibri" w:hAnsi="Calibri" w:cs="Calibri"/>
          <w:b/>
          <w:bCs/>
          <w:color w:val="1F4E79"/>
          <w:sz w:val="18"/>
          <w:szCs w:val="18"/>
        </w:rPr>
        <w:t>Survivor-led voices, advocacy and evidence-informed resources</w:t>
      </w:r>
    </w:p>
    <w:p w14:paraId="0E6998D7" w14:textId="77777777" w:rsidR="002E2F62" w:rsidRDefault="00000000">
      <w:pPr>
        <w:spacing w:before="200" w:after="100"/>
        <w:jc w:val="center"/>
      </w:pPr>
      <w:r>
        <w:rPr>
          <w:rFonts w:ascii="Calibri" w:eastAsia="Calibri" w:hAnsi="Calibri" w:cs="Calibri"/>
          <w:b/>
          <w:bCs/>
          <w:color w:val="1F4E79"/>
          <w:sz w:val="48"/>
          <w:szCs w:val="48"/>
        </w:rPr>
        <w:t>NAAVoices.com</w:t>
      </w:r>
    </w:p>
    <w:p w14:paraId="04191AD2" w14:textId="77777777" w:rsidR="002E2F62" w:rsidRDefault="00000000">
      <w:pPr>
        <w:spacing w:after="240"/>
        <w:jc w:val="center"/>
      </w:pPr>
      <w:r>
        <w:rPr>
          <w:rFonts w:ascii="Calibri" w:eastAsia="Calibri" w:hAnsi="Calibri" w:cs="Calibri"/>
          <w:b/>
          <w:bCs/>
          <w:color w:val="C8102E"/>
        </w:rPr>
        <w:t>Survivor-Led  •  Neurodiversity-Affirming  •  Coaching-Informed</w:t>
      </w:r>
    </w:p>
    <w:p w14:paraId="52268BEE" w14:textId="77777777" w:rsidR="002E2F62" w:rsidRDefault="00000000">
      <w:pPr>
        <w:spacing w:before="240" w:after="120"/>
      </w:pPr>
      <w:r>
        <w:rPr>
          <w:rFonts w:ascii="Calibri" w:eastAsia="Calibri" w:hAnsi="Calibri" w:cs="Calibri"/>
          <w:b/>
          <w:bCs/>
          <w:color w:val="1F4E79"/>
          <w:sz w:val="26"/>
          <w:szCs w:val="26"/>
        </w:rPr>
        <w:t>Scope, purpose and disclaimer</w:t>
      </w:r>
    </w:p>
    <w:p w14:paraId="414E6130" w14:textId="77777777" w:rsidR="00E868FE" w:rsidRPr="00E868FE" w:rsidRDefault="00E868FE" w:rsidP="00E868FE">
      <w:pPr>
        <w:spacing w:before="240"/>
        <w:rPr>
          <w:color w:val="000000"/>
        </w:rPr>
      </w:pPr>
      <w:r w:rsidRPr="00E868FE">
        <w:rPr>
          <w:color w:val="000000"/>
        </w:rPr>
        <w:t>This resource is published by NAAVoices.com as an educational and advocacy tool. It is not nursing care, clinical assessment, diagnosis, treatment, or medical advice, and it does not create a clinician–patient relationship or any duty of care.</w:t>
      </w:r>
    </w:p>
    <w:p w14:paraId="76F33F5B" w14:textId="77777777" w:rsidR="00E868FE" w:rsidRPr="00E868FE" w:rsidRDefault="00E868FE" w:rsidP="00E868FE">
      <w:pPr>
        <w:spacing w:before="240"/>
        <w:rPr>
          <w:color w:val="000000"/>
        </w:rPr>
      </w:pPr>
      <w:r w:rsidRPr="00E868FE">
        <w:rPr>
          <w:color w:val="000000"/>
        </w:rPr>
        <w:t>NAAVoices.com is an independent advocacy platform and is not affiliated with, nor publishing on behalf of, any healthcare provider, employer, or statutory organisation.</w:t>
      </w:r>
    </w:p>
    <w:p w14:paraId="6CD28CDA" w14:textId="77777777" w:rsidR="00E868FE" w:rsidRPr="00E868FE" w:rsidRDefault="00E868FE" w:rsidP="00E868FE">
      <w:pPr>
        <w:spacing w:before="240"/>
        <w:rPr>
          <w:color w:val="000000"/>
        </w:rPr>
      </w:pPr>
      <w:r w:rsidRPr="00E868FE">
        <w:rPr>
          <w:color w:val="000000"/>
        </w:rPr>
        <w:t xml:space="preserve">Content is created by Certified Neurodiversity Coaches, including contributors with relevant lived experience and professional backgrounds. The founder of </w:t>
      </w:r>
      <w:proofErr w:type="spellStart"/>
      <w:r w:rsidRPr="00E868FE">
        <w:rPr>
          <w:color w:val="000000"/>
        </w:rPr>
        <w:t>NAAVoices</w:t>
      </w:r>
      <w:proofErr w:type="spellEnd"/>
      <w:r w:rsidRPr="00E868FE">
        <w:rPr>
          <w:color w:val="000000"/>
        </w:rPr>
        <w:t xml:space="preserve"> is also a Registered Nurse; however, all work produced for </w:t>
      </w:r>
      <w:proofErr w:type="spellStart"/>
      <w:r w:rsidRPr="00E868FE">
        <w:rPr>
          <w:color w:val="000000"/>
        </w:rPr>
        <w:t>NAAVoices</w:t>
      </w:r>
      <w:proofErr w:type="spellEnd"/>
      <w:r w:rsidRPr="00E868FE">
        <w:rPr>
          <w:color w:val="000000"/>
        </w:rPr>
        <w:t xml:space="preserve"> is delivered strictly in a non</w:t>
      </w:r>
      <w:r w:rsidRPr="00E868FE">
        <w:rPr>
          <w:color w:val="000000"/>
        </w:rPr>
        <w:noBreakHyphen/>
        <w:t>clinical capacity. Nursing qualifications inform general understanding only and are not used here to provide regulated healthcare, clinical assessment, or professional nursing advice.</w:t>
      </w:r>
    </w:p>
    <w:p w14:paraId="64727EB4" w14:textId="77777777" w:rsidR="00E868FE" w:rsidRPr="00E868FE" w:rsidRDefault="00E868FE" w:rsidP="00E868FE">
      <w:pPr>
        <w:spacing w:before="240"/>
        <w:rPr>
          <w:color w:val="000000"/>
        </w:rPr>
      </w:pPr>
      <w:r w:rsidRPr="00E868FE">
        <w:rPr>
          <w:color w:val="000000"/>
        </w:rPr>
        <w:t>Information provided draws on coaching practice, lived experience, and publicly available evidence. It is intended to support informed conversations with qualified clinicians, educators, and advocates. It is not a substitute for clinical, educational, safeguarding, or legal advice, nor guidance for professionals on how to carry out their roles.</w:t>
      </w:r>
    </w:p>
    <w:p w14:paraId="1773B4CE" w14:textId="77777777" w:rsidR="00E868FE" w:rsidRPr="00E868FE" w:rsidRDefault="00E868FE" w:rsidP="00E868FE">
      <w:pPr>
        <w:spacing w:before="240"/>
        <w:rPr>
          <w:color w:val="000000"/>
        </w:rPr>
      </w:pPr>
      <w:r w:rsidRPr="00E868FE">
        <w:rPr>
          <w:color w:val="000000"/>
        </w:rPr>
        <w:t>Readers remain responsible for seeking appropriate support from qualified healthcare professionals, educators, safeguarding teams, legal advisors, or statutory services. Nothing in this document constitutes a recommendation to start, stop, or change any clinical treatment, diagnosis, medication, educational placement, or legal arrangement.</w:t>
      </w:r>
    </w:p>
    <w:p w14:paraId="0C4CBDE5" w14:textId="77777777" w:rsidR="002E2F62" w:rsidRDefault="00000000">
      <w:pPr>
        <w:spacing w:before="240"/>
        <w:jc w:val="right"/>
      </w:pPr>
      <w:r>
        <w:rPr>
          <w:rFonts w:ascii="Calibri" w:eastAsia="Calibri" w:hAnsi="Calibri" w:cs="Calibri"/>
          <w:b/>
          <w:bCs/>
          <w:color w:val="1F4E79"/>
        </w:rPr>
        <w:t>NAAVoices.com</w:t>
      </w:r>
    </w:p>
    <w:p w14:paraId="771DBFB9" w14:textId="77777777" w:rsidR="002E2F62" w:rsidRDefault="00000000">
      <w:pPr>
        <w:jc w:val="right"/>
      </w:pPr>
      <w:r>
        <w:rPr>
          <w:i/>
          <w:iCs/>
          <w:color w:val="555555"/>
          <w:sz w:val="18"/>
          <w:szCs w:val="18"/>
        </w:rPr>
        <w:t>Survivor-led advocacy and neurodiversity coaching</w:t>
      </w:r>
    </w:p>
    <w:p w14:paraId="4B510BA0" w14:textId="77777777" w:rsidR="002E2F62" w:rsidRDefault="00000000">
      <w:pPr>
        <w:spacing w:after="240"/>
        <w:jc w:val="right"/>
      </w:pPr>
      <w:r>
        <w:rPr>
          <w:i/>
          <w:iCs/>
          <w:color w:val="777777"/>
          <w:sz w:val="16"/>
          <w:szCs w:val="16"/>
        </w:rPr>
        <w:t>naavoices.com  •  contact via the website</w:t>
      </w:r>
    </w:p>
    <w:p w14:paraId="7F37D6DB" w14:textId="77777777" w:rsidR="002E2F62" w:rsidRDefault="00000000">
      <w:r>
        <w:br w:type="page"/>
      </w:r>
    </w:p>
    <w:p w14:paraId="1C3A98AE" w14:textId="77777777" w:rsidR="002E2F62" w:rsidRDefault="00000000">
      <w:pPr>
        <w:spacing w:before="200" w:after="100"/>
        <w:jc w:val="center"/>
      </w:pPr>
      <w:r>
        <w:rPr>
          <w:rFonts w:ascii="Calibri" w:eastAsia="Calibri" w:hAnsi="Calibri" w:cs="Calibri"/>
          <w:b/>
          <w:bCs/>
          <w:color w:val="1F4E79"/>
          <w:sz w:val="40"/>
          <w:szCs w:val="40"/>
        </w:rPr>
        <w:lastRenderedPageBreak/>
        <w:t>ADHD PATHWAY WORKBOOK</w:t>
      </w:r>
    </w:p>
    <w:p w14:paraId="0F000E46" w14:textId="77777777" w:rsidR="002E2F62" w:rsidRDefault="00000000">
      <w:pPr>
        <w:spacing w:before="80" w:after="80"/>
        <w:jc w:val="center"/>
      </w:pPr>
      <w:r>
        <w:rPr>
          <w:rFonts w:ascii="Calibri" w:eastAsia="Calibri" w:hAnsi="Calibri" w:cs="Calibri"/>
          <w:b/>
          <w:bCs/>
          <w:color w:val="C8102E"/>
        </w:rPr>
        <w:t>A consolidated evidence-gathering workbook for parents, schools and referring clinicians</w:t>
      </w:r>
    </w:p>
    <w:p w14:paraId="10305CB6" w14:textId="77777777" w:rsidR="002E2F62" w:rsidRDefault="002E2F62">
      <w:pPr>
        <w:spacing w:after="80"/>
      </w:pPr>
    </w:p>
    <w:tbl>
      <w:tblPr>
        <w:tblW w:w="9360" w:type="dxa"/>
        <w:tblBorders>
          <w:top w:val="single" w:sz="18" w:space="0" w:color="1F4E79"/>
          <w:left w:val="single" w:sz="4" w:space="0" w:color="1F4E79"/>
          <w:bottom w:val="single" w:sz="4" w:space="0" w:color="1F4E79"/>
          <w:right w:val="single" w:sz="4" w:space="0" w:color="1F4E79"/>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E2F62" w14:paraId="7937DF36" w14:textId="77777777">
        <w:tblPrEx>
          <w:tblCellMar>
            <w:top w:w="0" w:type="dxa"/>
            <w:bottom w:w="0" w:type="dxa"/>
          </w:tblCellMar>
        </w:tblPrEx>
        <w:tc>
          <w:tcPr>
            <w:tcW w:w="9360" w:type="dxa"/>
            <w:shd w:val="solid" w:color="E8EEF4" w:fill="E8EEF4"/>
            <w:tcMar>
              <w:top w:w="80" w:type="dxa"/>
              <w:left w:w="120" w:type="dxa"/>
              <w:bottom w:w="80" w:type="dxa"/>
              <w:right w:w="120" w:type="dxa"/>
            </w:tcMar>
          </w:tcPr>
          <w:p w14:paraId="2A617E52" w14:textId="77777777" w:rsidR="002E2F62" w:rsidRDefault="00000000">
            <w:r>
              <w:rPr>
                <w:color w:val="000000"/>
              </w:rPr>
              <w:t xml:space="preserve">This workbook brings together four previously separate </w:t>
            </w:r>
            <w:proofErr w:type="spellStart"/>
            <w:r>
              <w:rPr>
                <w:color w:val="000000"/>
              </w:rPr>
              <w:t>NAAVoices</w:t>
            </w:r>
            <w:proofErr w:type="spellEnd"/>
            <w:r>
              <w:rPr>
                <w:color w:val="000000"/>
              </w:rPr>
              <w:t xml:space="preserve"> ADHD resources into one document. Each section can be completed independently by the relevant person — parent or carer, school staff, young person, or referring healthcare professional — and the workbook then travels with the child through the referral process. Aligned with NICE NG87. Not a diagnostic tool; complements rather than replaces clinical assessment.</w:t>
            </w:r>
          </w:p>
        </w:tc>
      </w:tr>
    </w:tbl>
    <w:p w14:paraId="6F7B0922" w14:textId="77777777" w:rsidR="002E2F62" w:rsidRDefault="002E2F62">
      <w:pPr>
        <w:spacing w:after="80"/>
      </w:pPr>
    </w:p>
    <w:p w14:paraId="5E1A5A8E" w14:textId="77777777" w:rsidR="002E2F62" w:rsidRDefault="00000000">
      <w:pPr>
        <w:spacing w:before="240" w:after="120"/>
      </w:pPr>
      <w:r>
        <w:rPr>
          <w:rFonts w:ascii="Calibri" w:eastAsia="Calibri" w:hAnsi="Calibri" w:cs="Calibri"/>
          <w:b/>
          <w:bCs/>
          <w:color w:val="1F4E79"/>
          <w:sz w:val="26"/>
          <w:szCs w:val="26"/>
        </w:rPr>
        <w:t>How to use this resource</w:t>
      </w:r>
    </w:p>
    <w:p w14:paraId="3410E782" w14:textId="77777777" w:rsidR="002E2F62" w:rsidRDefault="00000000">
      <w:pPr>
        <w:spacing w:before="80" w:after="120"/>
      </w:pPr>
      <w:r>
        <w:rPr>
          <w:color w:val="000000"/>
        </w:rPr>
        <w:t xml:space="preserve">This workbook has six sections. Different people complete different parts: parents/carers complete sections 1, 2 and 3; schools or settings complete section 4; the referring clinician completes section 5; the young person (where age and ability allow) completes section 6 themselves or with help from a trusted adult. Sections can be filled in </w:t>
      </w:r>
      <w:proofErr w:type="spellStart"/>
      <w:r>
        <w:rPr>
          <w:color w:val="000000"/>
        </w:rPr>
        <w:t>over time</w:t>
      </w:r>
      <w:proofErr w:type="spellEnd"/>
      <w:r>
        <w:rPr>
          <w:color w:val="000000"/>
        </w:rPr>
        <w:t xml:space="preserve"> as you build the picture — you do not need to complete it in one sitting. Once complete, the workbook travels with the referral so professionals see the full picture rather than fragments. Print and complete by hand, or fill in electronically; both work.</w:t>
      </w:r>
    </w:p>
    <w:p w14:paraId="078E2B9D" w14:textId="77777777" w:rsidR="002E2F62" w:rsidRDefault="00000000">
      <w:pPr>
        <w:spacing w:before="240" w:after="120"/>
      </w:pPr>
      <w:r>
        <w:rPr>
          <w:rFonts w:ascii="Calibri" w:eastAsia="Calibri" w:hAnsi="Calibri" w:cs="Calibri"/>
          <w:b/>
          <w:bCs/>
          <w:color w:val="1F4E79"/>
          <w:sz w:val="26"/>
          <w:szCs w:val="26"/>
        </w:rPr>
        <w:t>Purpose</w:t>
      </w:r>
    </w:p>
    <w:p w14:paraId="742BE127" w14:textId="77777777" w:rsidR="002E2F62" w:rsidRDefault="00000000">
      <w:pPr>
        <w:spacing w:before="80" w:after="120"/>
      </w:pPr>
      <w:r>
        <w:rPr>
          <w:color w:val="000000"/>
        </w:rPr>
        <w:t>To support clearer, more complete ADHD referrals by gathering evidence in a structured, NICE NG87-aligned format. Returned referrals waste time for families and add pressure to stretched specialist services. A workbook completed across the home, school, and clinical settings significantly reduces the likelihood of a referral being returned for incomplete information.</w:t>
      </w:r>
    </w:p>
    <w:p w14:paraId="52697B12" w14:textId="77777777" w:rsidR="002E2F62" w:rsidRDefault="00000000">
      <w:pPr>
        <w:spacing w:before="240" w:after="120"/>
      </w:pPr>
      <w:r>
        <w:rPr>
          <w:rFonts w:ascii="Calibri" w:eastAsia="Calibri" w:hAnsi="Calibri" w:cs="Calibri"/>
          <w:b/>
          <w:bCs/>
          <w:color w:val="1F4E79"/>
          <w:sz w:val="26"/>
          <w:szCs w:val="26"/>
        </w:rPr>
        <w:t>About this resource</w:t>
      </w:r>
    </w:p>
    <w:p w14:paraId="33A33C94" w14:textId="77777777" w:rsidR="002E2F62" w:rsidRDefault="00000000">
      <w:pPr>
        <w:spacing w:before="80" w:after="120"/>
      </w:pPr>
      <w:r>
        <w:rPr>
          <w:color w:val="000000"/>
        </w:rPr>
        <w:t>Published by NAAVoices.com. This workbook consolidates four previously separate ADHD resources into a single document covering the perspectives that ADHD pathways typically need: parent/carer evidence, school evidence, young person voice, and referrer information. The framework draws on NICE NG87 and Conners-aligned domains, with content informed by coaching practice and lived experience.</w:t>
      </w:r>
    </w:p>
    <w:p w14:paraId="1857C7D8" w14:textId="77777777" w:rsidR="002E2F62" w:rsidRDefault="00000000">
      <w:pPr>
        <w:spacing w:before="240" w:after="120"/>
      </w:pPr>
      <w:r>
        <w:rPr>
          <w:rFonts w:ascii="Calibri" w:eastAsia="Calibri" w:hAnsi="Calibri" w:cs="Calibri"/>
          <w:b/>
          <w:bCs/>
          <w:color w:val="1F4E79"/>
          <w:sz w:val="26"/>
          <w:szCs w:val="26"/>
        </w:rPr>
        <w:t>Why this resource matters</w:t>
      </w:r>
    </w:p>
    <w:p w14:paraId="7A9A6748" w14:textId="77777777" w:rsidR="002E2F62" w:rsidRDefault="00000000">
      <w:pPr>
        <w:spacing w:before="80" w:after="120"/>
      </w:pPr>
      <w:r>
        <w:rPr>
          <w:color w:val="000000"/>
        </w:rPr>
        <w:t>ADHD assessment pathways across the UK are under significant pressure, with long waiting lists and high rates of returned referrals where evidence is incomplete. A workbook that captures parent, school, young person, and clinician perspectives in one place — using everyday language and structured prompts — can make the difference between a referral that progresses and one that comes back for more information. It also reduces the cognitive load on families, who otherwise have to repeat the same information across multiple separate forms.</w:t>
      </w:r>
    </w:p>
    <w:p w14:paraId="10792FBE" w14:textId="77777777" w:rsidR="002E2F62" w:rsidRDefault="00000000">
      <w:r>
        <w:br w:type="page"/>
      </w:r>
    </w:p>
    <w:p w14:paraId="142945CC" w14:textId="77777777" w:rsidR="002E2F62" w:rsidRDefault="00000000">
      <w:pPr>
        <w:spacing w:before="200" w:after="60"/>
        <w:jc w:val="center"/>
      </w:pPr>
      <w:r>
        <w:rPr>
          <w:rFonts w:ascii="Calibri" w:eastAsia="Calibri" w:hAnsi="Calibri" w:cs="Calibri"/>
          <w:b/>
          <w:bCs/>
          <w:color w:val="C8102E"/>
          <w:sz w:val="24"/>
          <w:szCs w:val="24"/>
        </w:rPr>
        <w:lastRenderedPageBreak/>
        <w:t>SECTION 1</w:t>
      </w:r>
    </w:p>
    <w:p w14:paraId="0E675850" w14:textId="77777777" w:rsidR="002E2F62" w:rsidRDefault="00000000">
      <w:pPr>
        <w:pBdr>
          <w:bottom w:val="single" w:sz="12" w:space="6" w:color="1F4E79"/>
        </w:pBdr>
        <w:spacing w:before="60" w:after="200"/>
        <w:jc w:val="center"/>
      </w:pPr>
      <w:r>
        <w:rPr>
          <w:rFonts w:ascii="Calibri" w:eastAsia="Calibri" w:hAnsi="Calibri" w:cs="Calibri"/>
          <w:b/>
          <w:bCs/>
          <w:color w:val="1F4E79"/>
          <w:sz w:val="32"/>
          <w:szCs w:val="32"/>
        </w:rPr>
        <w:t>RISK &amp; SAFEGUARDING QUICK CHECK</w:t>
      </w:r>
    </w:p>
    <w:p w14:paraId="2DB3A731" w14:textId="77777777" w:rsidR="002E2F62" w:rsidRDefault="00000000">
      <w:pPr>
        <w:spacing w:before="80" w:after="120"/>
      </w:pPr>
      <w:r>
        <w:rPr>
          <w:color w:val="000000"/>
        </w:rPr>
        <w:t>Anyone using this workbook completes this section first. If urgent risk is present, please use local safeguarding or crisis pathways immediately — do not delay action while completing the workbook.</w:t>
      </w:r>
    </w:p>
    <w:tbl>
      <w:tblPr>
        <w:tblW w:w="9360" w:type="dxa"/>
        <w:tblBorders>
          <w:top w:val="single" w:sz="18" w:space="0" w:color="C8102E"/>
          <w:left w:val="single" w:sz="4" w:space="0" w:color="C8102E"/>
          <w:bottom w:val="single" w:sz="4" w:space="0" w:color="C8102E"/>
          <w:right w:val="single" w:sz="4" w:space="0" w:color="C8102E"/>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E2F62" w14:paraId="0B545132" w14:textId="77777777">
        <w:tblPrEx>
          <w:tblCellMar>
            <w:top w:w="0" w:type="dxa"/>
            <w:bottom w:w="0" w:type="dxa"/>
          </w:tblCellMar>
        </w:tblPrEx>
        <w:tc>
          <w:tcPr>
            <w:tcW w:w="9360" w:type="dxa"/>
            <w:shd w:val="solid" w:color="FBE5E8" w:fill="FBE5E8"/>
            <w:tcMar>
              <w:top w:w="80" w:type="dxa"/>
              <w:left w:w="120" w:type="dxa"/>
              <w:bottom w:w="80" w:type="dxa"/>
              <w:right w:w="120" w:type="dxa"/>
            </w:tcMar>
          </w:tcPr>
          <w:p w14:paraId="6021CA22" w14:textId="77777777" w:rsidR="002E2F62" w:rsidRDefault="00000000">
            <w:r>
              <w:rPr>
                <w:color w:val="000000"/>
              </w:rPr>
              <w:t>If a young person is at immediate risk of harm to themselves or others, contact 999, your local crisis team, or your local children's safeguarding pathway. This workbook supports the referral process; it does not replace urgent action.</w:t>
            </w:r>
          </w:p>
        </w:tc>
      </w:tr>
    </w:tbl>
    <w:p w14:paraId="3CBBB2A5" w14:textId="77777777" w:rsidR="002E2F62" w:rsidRDefault="002E2F62">
      <w:pPr>
        <w:spacing w:after="80"/>
      </w:pPr>
    </w:p>
    <w:p w14:paraId="07C148B9" w14:textId="77777777" w:rsidR="002E2F62" w:rsidRDefault="00000000">
      <w:pPr>
        <w:spacing w:before="80" w:after="120"/>
      </w:pPr>
      <w:r>
        <w:rPr>
          <w:b/>
          <w:bCs/>
          <w:color w:val="000000"/>
        </w:rPr>
        <w:t>Tick any that apply, then add brief details below:</w:t>
      </w:r>
    </w:p>
    <w:p w14:paraId="1D0FA073" w14:textId="77777777" w:rsidR="002E2F62" w:rsidRDefault="00000000">
      <w:pPr>
        <w:pStyle w:val="ListParagraph"/>
        <w:numPr>
          <w:ilvl w:val="0"/>
          <w:numId w:val="2"/>
        </w:numPr>
        <w:spacing w:before="40" w:after="40"/>
      </w:pPr>
      <w:r>
        <w:rPr>
          <w:color w:val="000000"/>
        </w:rPr>
        <w:t>☐ Current self-harm thoughts or behaviour</w:t>
      </w:r>
    </w:p>
    <w:p w14:paraId="7B8B1AF0" w14:textId="77777777" w:rsidR="002E2F62" w:rsidRDefault="00000000">
      <w:pPr>
        <w:pStyle w:val="ListParagraph"/>
        <w:numPr>
          <w:ilvl w:val="0"/>
          <w:numId w:val="2"/>
        </w:numPr>
        <w:spacing w:before="40" w:after="40"/>
      </w:pPr>
      <w:r>
        <w:rPr>
          <w:color w:val="000000"/>
        </w:rPr>
        <w:t>☐ Suicidal thoughts or plans</w:t>
      </w:r>
    </w:p>
    <w:p w14:paraId="22956E1D" w14:textId="77777777" w:rsidR="002E2F62" w:rsidRDefault="00000000">
      <w:pPr>
        <w:pStyle w:val="ListParagraph"/>
        <w:numPr>
          <w:ilvl w:val="0"/>
          <w:numId w:val="2"/>
        </w:numPr>
        <w:spacing w:before="40" w:after="40"/>
      </w:pPr>
      <w:r>
        <w:rPr>
          <w:color w:val="000000"/>
        </w:rPr>
        <w:t>☐ Severe aggression or harm to others</w:t>
      </w:r>
    </w:p>
    <w:p w14:paraId="59AE0B00" w14:textId="77777777" w:rsidR="002E2F62" w:rsidRDefault="00000000">
      <w:pPr>
        <w:pStyle w:val="ListParagraph"/>
        <w:numPr>
          <w:ilvl w:val="0"/>
          <w:numId w:val="2"/>
        </w:numPr>
        <w:spacing w:before="40" w:after="40"/>
      </w:pPr>
      <w:r>
        <w:rPr>
          <w:color w:val="000000"/>
        </w:rPr>
        <w:t>☐ Unsafe impulsivity (e.g. bolting onto roads, fire-setting, high-risk behaviours)</w:t>
      </w:r>
    </w:p>
    <w:p w14:paraId="04E8EF3F" w14:textId="77777777" w:rsidR="002E2F62" w:rsidRDefault="00000000">
      <w:pPr>
        <w:pStyle w:val="ListParagraph"/>
        <w:numPr>
          <w:ilvl w:val="0"/>
          <w:numId w:val="2"/>
        </w:numPr>
        <w:spacing w:before="40" w:after="40"/>
      </w:pPr>
      <w:r>
        <w:rPr>
          <w:color w:val="000000"/>
        </w:rPr>
        <w:t>☐ Exploitation, online harm, or CCE / CSE concerns</w:t>
      </w:r>
    </w:p>
    <w:p w14:paraId="772EFB1B" w14:textId="77777777" w:rsidR="002E2F62" w:rsidRDefault="00000000">
      <w:pPr>
        <w:pStyle w:val="ListParagraph"/>
        <w:numPr>
          <w:ilvl w:val="0"/>
          <w:numId w:val="2"/>
        </w:numPr>
        <w:spacing w:before="40" w:after="40"/>
      </w:pPr>
      <w:r>
        <w:rPr>
          <w:color w:val="000000"/>
        </w:rPr>
        <w:t>☐ EBSA (school avoidance) or attendance breakdown</w:t>
      </w:r>
    </w:p>
    <w:p w14:paraId="606435FD" w14:textId="77777777" w:rsidR="002E2F62" w:rsidRDefault="00000000">
      <w:pPr>
        <w:pStyle w:val="ListParagraph"/>
        <w:numPr>
          <w:ilvl w:val="0"/>
          <w:numId w:val="2"/>
        </w:numPr>
        <w:spacing w:before="40" w:after="40"/>
      </w:pPr>
      <w:r>
        <w:rPr>
          <w:color w:val="000000"/>
        </w:rPr>
        <w:t>☐ Safeguarding plan already in place (note lead professional and plan location)</w:t>
      </w:r>
    </w:p>
    <w:p w14:paraId="7F781C6C"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13B4132B"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3DE7628E" w14:textId="77777777" w:rsidR="002E2F62" w:rsidRDefault="00000000">
            <w:r>
              <w:rPr>
                <w:rFonts w:ascii="Calibri" w:eastAsia="Calibri" w:hAnsi="Calibri" w:cs="Calibri"/>
                <w:b/>
                <w:bCs/>
                <w:color w:val="1F4E79"/>
                <w:sz w:val="20"/>
                <w:szCs w:val="20"/>
              </w:rPr>
              <w:t>Details / actions taken</w:t>
            </w:r>
          </w:p>
        </w:tc>
        <w:tc>
          <w:tcPr>
            <w:tcW w:w="5860" w:type="dxa"/>
            <w:tcMar>
              <w:top w:w="80" w:type="dxa"/>
              <w:left w:w="120" w:type="dxa"/>
              <w:bottom w:w="80" w:type="dxa"/>
              <w:right w:w="120" w:type="dxa"/>
            </w:tcMar>
          </w:tcPr>
          <w:p w14:paraId="70BCBD38" w14:textId="77777777" w:rsidR="002E2F62" w:rsidRDefault="002E2F62"/>
        </w:tc>
      </w:tr>
    </w:tbl>
    <w:p w14:paraId="7E501BFA"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37042AD1"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24E5156" w14:textId="77777777" w:rsidR="002E2F62" w:rsidRDefault="00000000">
            <w:r>
              <w:rPr>
                <w:rFonts w:ascii="Calibri" w:eastAsia="Calibri" w:hAnsi="Calibri" w:cs="Calibri"/>
                <w:b/>
                <w:bCs/>
                <w:color w:val="1F4E79"/>
                <w:sz w:val="20"/>
                <w:szCs w:val="20"/>
              </w:rPr>
              <w:t>Lead professional and plan (if any)</w:t>
            </w:r>
          </w:p>
        </w:tc>
        <w:tc>
          <w:tcPr>
            <w:tcW w:w="5860" w:type="dxa"/>
            <w:tcMar>
              <w:top w:w="80" w:type="dxa"/>
              <w:left w:w="120" w:type="dxa"/>
              <w:bottom w:w="80" w:type="dxa"/>
              <w:right w:w="120" w:type="dxa"/>
            </w:tcMar>
          </w:tcPr>
          <w:p w14:paraId="71933278" w14:textId="77777777" w:rsidR="002E2F62" w:rsidRDefault="00000000">
            <w:r>
              <w:rPr>
                <w:color w:val="000000"/>
                <w:sz w:val="20"/>
                <w:szCs w:val="20"/>
              </w:rPr>
              <w:t>Name, role, contact, plan location</w:t>
            </w:r>
          </w:p>
        </w:tc>
      </w:tr>
    </w:tbl>
    <w:p w14:paraId="35EB6C44" w14:textId="77777777" w:rsidR="002E2F62" w:rsidRDefault="00000000">
      <w:r>
        <w:br w:type="page"/>
      </w:r>
    </w:p>
    <w:p w14:paraId="23A54C77" w14:textId="77777777" w:rsidR="002E2F62" w:rsidRDefault="00000000">
      <w:pPr>
        <w:spacing w:before="200" w:after="60"/>
        <w:jc w:val="center"/>
      </w:pPr>
      <w:r>
        <w:rPr>
          <w:rFonts w:ascii="Calibri" w:eastAsia="Calibri" w:hAnsi="Calibri" w:cs="Calibri"/>
          <w:b/>
          <w:bCs/>
          <w:color w:val="C8102E"/>
          <w:sz w:val="24"/>
          <w:szCs w:val="24"/>
        </w:rPr>
        <w:lastRenderedPageBreak/>
        <w:t>SECTION 2</w:t>
      </w:r>
    </w:p>
    <w:p w14:paraId="177329F4" w14:textId="77777777" w:rsidR="002E2F62" w:rsidRDefault="00000000">
      <w:pPr>
        <w:pBdr>
          <w:bottom w:val="single" w:sz="12" w:space="6" w:color="1F4E79"/>
        </w:pBdr>
        <w:spacing w:before="60" w:after="200"/>
        <w:jc w:val="center"/>
      </w:pPr>
      <w:r>
        <w:rPr>
          <w:rFonts w:ascii="Calibri" w:eastAsia="Calibri" w:hAnsi="Calibri" w:cs="Calibri"/>
          <w:b/>
          <w:bCs/>
          <w:color w:val="1F4E79"/>
          <w:sz w:val="32"/>
          <w:szCs w:val="32"/>
        </w:rPr>
        <w:t>INDIVIDUAL INFORMATION</w:t>
      </w:r>
    </w:p>
    <w:p w14:paraId="381D3C60" w14:textId="77777777" w:rsidR="002E2F62" w:rsidRDefault="00000000">
      <w:pPr>
        <w:spacing w:before="80" w:after="120"/>
      </w:pPr>
      <w:r>
        <w:rPr>
          <w:color w:val="000000"/>
        </w:rPr>
        <w:t>Universal demographic and consent information. Completed once at the start of the workbook by the parent or carer (or by the young person where appropriate).</w:t>
      </w:r>
    </w:p>
    <w:p w14:paraId="54A1F455"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55E62805"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4274954" w14:textId="77777777" w:rsidR="002E2F62" w:rsidRDefault="00000000">
            <w:r>
              <w:rPr>
                <w:rFonts w:ascii="Calibri" w:eastAsia="Calibri" w:hAnsi="Calibri" w:cs="Calibri"/>
                <w:b/>
                <w:bCs/>
                <w:color w:val="1F4E79"/>
                <w:sz w:val="20"/>
                <w:szCs w:val="20"/>
              </w:rPr>
              <w:t>Name (legal)</w:t>
            </w:r>
          </w:p>
        </w:tc>
        <w:tc>
          <w:tcPr>
            <w:tcW w:w="5860" w:type="dxa"/>
            <w:tcMar>
              <w:top w:w="80" w:type="dxa"/>
              <w:left w:w="120" w:type="dxa"/>
              <w:bottom w:w="80" w:type="dxa"/>
              <w:right w:w="120" w:type="dxa"/>
            </w:tcMar>
          </w:tcPr>
          <w:p w14:paraId="5234FD4C" w14:textId="77777777" w:rsidR="002E2F62" w:rsidRDefault="002E2F62"/>
        </w:tc>
      </w:tr>
    </w:tbl>
    <w:p w14:paraId="799A38BB"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35C96213"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2C7F53DF" w14:textId="77777777" w:rsidR="002E2F62" w:rsidRDefault="00000000">
            <w:r>
              <w:rPr>
                <w:rFonts w:ascii="Calibri" w:eastAsia="Calibri" w:hAnsi="Calibri" w:cs="Calibri"/>
                <w:b/>
                <w:bCs/>
                <w:color w:val="1F4E79"/>
                <w:sz w:val="20"/>
                <w:szCs w:val="20"/>
              </w:rPr>
              <w:t>Known as</w:t>
            </w:r>
          </w:p>
        </w:tc>
        <w:tc>
          <w:tcPr>
            <w:tcW w:w="5860" w:type="dxa"/>
            <w:tcMar>
              <w:top w:w="80" w:type="dxa"/>
              <w:left w:w="120" w:type="dxa"/>
              <w:bottom w:w="80" w:type="dxa"/>
              <w:right w:w="120" w:type="dxa"/>
            </w:tcMar>
          </w:tcPr>
          <w:p w14:paraId="2BC16841" w14:textId="77777777" w:rsidR="002E2F62" w:rsidRDefault="002E2F62"/>
        </w:tc>
      </w:tr>
    </w:tbl>
    <w:p w14:paraId="09C4524A"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7FA05A50"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4B959D20" w14:textId="77777777" w:rsidR="002E2F62" w:rsidRDefault="00000000">
            <w:r>
              <w:rPr>
                <w:rFonts w:ascii="Calibri" w:eastAsia="Calibri" w:hAnsi="Calibri" w:cs="Calibri"/>
                <w:b/>
                <w:bCs/>
                <w:color w:val="1F4E79"/>
                <w:sz w:val="20"/>
                <w:szCs w:val="20"/>
              </w:rPr>
              <w:t>Date of birth</w:t>
            </w:r>
          </w:p>
        </w:tc>
        <w:tc>
          <w:tcPr>
            <w:tcW w:w="5860" w:type="dxa"/>
            <w:tcMar>
              <w:top w:w="80" w:type="dxa"/>
              <w:left w:w="120" w:type="dxa"/>
              <w:bottom w:w="80" w:type="dxa"/>
              <w:right w:w="120" w:type="dxa"/>
            </w:tcMar>
          </w:tcPr>
          <w:p w14:paraId="45B9AFF6" w14:textId="77777777" w:rsidR="002E2F62" w:rsidRDefault="002E2F62"/>
        </w:tc>
      </w:tr>
    </w:tbl>
    <w:p w14:paraId="45B5A91F"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28878132"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525E00D" w14:textId="77777777" w:rsidR="002E2F62" w:rsidRDefault="00000000">
            <w:r>
              <w:rPr>
                <w:rFonts w:ascii="Calibri" w:eastAsia="Calibri" w:hAnsi="Calibri" w:cs="Calibri"/>
                <w:b/>
                <w:bCs/>
                <w:color w:val="1F4E79"/>
                <w:sz w:val="20"/>
                <w:szCs w:val="20"/>
              </w:rPr>
              <w:t>Gender identity (current)</w:t>
            </w:r>
          </w:p>
        </w:tc>
        <w:tc>
          <w:tcPr>
            <w:tcW w:w="5860" w:type="dxa"/>
            <w:tcMar>
              <w:top w:w="80" w:type="dxa"/>
              <w:left w:w="120" w:type="dxa"/>
              <w:bottom w:w="80" w:type="dxa"/>
              <w:right w:w="120" w:type="dxa"/>
            </w:tcMar>
          </w:tcPr>
          <w:p w14:paraId="79115219" w14:textId="77777777" w:rsidR="002E2F62" w:rsidRDefault="002E2F62"/>
        </w:tc>
      </w:tr>
    </w:tbl>
    <w:p w14:paraId="7174153B"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1C4EF664"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0D5F6FDF" w14:textId="77777777" w:rsidR="002E2F62" w:rsidRDefault="00000000">
            <w:r>
              <w:rPr>
                <w:rFonts w:ascii="Calibri" w:eastAsia="Calibri" w:hAnsi="Calibri" w:cs="Calibri"/>
                <w:b/>
                <w:bCs/>
                <w:color w:val="1F4E79"/>
                <w:sz w:val="20"/>
                <w:szCs w:val="20"/>
              </w:rPr>
              <w:t>Gender assigned at birth</w:t>
            </w:r>
          </w:p>
        </w:tc>
        <w:tc>
          <w:tcPr>
            <w:tcW w:w="5860" w:type="dxa"/>
            <w:tcMar>
              <w:top w:w="80" w:type="dxa"/>
              <w:left w:w="120" w:type="dxa"/>
              <w:bottom w:w="80" w:type="dxa"/>
              <w:right w:w="120" w:type="dxa"/>
            </w:tcMar>
          </w:tcPr>
          <w:p w14:paraId="2153862B" w14:textId="77777777" w:rsidR="002E2F62" w:rsidRDefault="002E2F62"/>
        </w:tc>
      </w:tr>
    </w:tbl>
    <w:p w14:paraId="1C4F1AD8"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D29F3E7"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21C59302" w14:textId="77777777" w:rsidR="002E2F62" w:rsidRDefault="00000000">
            <w:r>
              <w:rPr>
                <w:rFonts w:ascii="Calibri" w:eastAsia="Calibri" w:hAnsi="Calibri" w:cs="Calibri"/>
                <w:b/>
                <w:bCs/>
                <w:color w:val="1F4E79"/>
                <w:sz w:val="20"/>
                <w:szCs w:val="20"/>
              </w:rPr>
              <w:t>Pronouns</w:t>
            </w:r>
          </w:p>
        </w:tc>
        <w:tc>
          <w:tcPr>
            <w:tcW w:w="5860" w:type="dxa"/>
            <w:tcMar>
              <w:top w:w="80" w:type="dxa"/>
              <w:left w:w="120" w:type="dxa"/>
              <w:bottom w:w="80" w:type="dxa"/>
              <w:right w:w="120" w:type="dxa"/>
            </w:tcMar>
          </w:tcPr>
          <w:p w14:paraId="33A57298" w14:textId="77777777" w:rsidR="002E2F62" w:rsidRDefault="002E2F62"/>
        </w:tc>
      </w:tr>
    </w:tbl>
    <w:p w14:paraId="7D7ED814"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99FB3AF"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06347E84" w14:textId="77777777" w:rsidR="002E2F62" w:rsidRDefault="00000000">
            <w:r>
              <w:rPr>
                <w:rFonts w:ascii="Calibri" w:eastAsia="Calibri" w:hAnsi="Calibri" w:cs="Calibri"/>
                <w:b/>
                <w:bCs/>
                <w:color w:val="1F4E79"/>
                <w:sz w:val="20"/>
                <w:szCs w:val="20"/>
              </w:rPr>
              <w:t>NHS number</w:t>
            </w:r>
          </w:p>
        </w:tc>
        <w:tc>
          <w:tcPr>
            <w:tcW w:w="5860" w:type="dxa"/>
            <w:tcMar>
              <w:top w:w="80" w:type="dxa"/>
              <w:left w:w="120" w:type="dxa"/>
              <w:bottom w:w="80" w:type="dxa"/>
              <w:right w:w="120" w:type="dxa"/>
            </w:tcMar>
          </w:tcPr>
          <w:p w14:paraId="26E63C30" w14:textId="77777777" w:rsidR="002E2F62" w:rsidRDefault="002E2F62"/>
        </w:tc>
      </w:tr>
    </w:tbl>
    <w:p w14:paraId="2EBD2DE5"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13610465"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2A96848E" w14:textId="77777777" w:rsidR="002E2F62" w:rsidRDefault="00000000">
            <w:r>
              <w:rPr>
                <w:rFonts w:ascii="Calibri" w:eastAsia="Calibri" w:hAnsi="Calibri" w:cs="Calibri"/>
                <w:b/>
                <w:bCs/>
                <w:color w:val="1F4E79"/>
                <w:sz w:val="20"/>
                <w:szCs w:val="20"/>
              </w:rPr>
              <w:t>Date workbook started</w:t>
            </w:r>
          </w:p>
        </w:tc>
        <w:tc>
          <w:tcPr>
            <w:tcW w:w="5860" w:type="dxa"/>
            <w:tcMar>
              <w:top w:w="80" w:type="dxa"/>
              <w:left w:w="120" w:type="dxa"/>
              <w:bottom w:w="80" w:type="dxa"/>
              <w:right w:w="120" w:type="dxa"/>
            </w:tcMar>
          </w:tcPr>
          <w:p w14:paraId="6B6817AC" w14:textId="77777777" w:rsidR="002E2F62" w:rsidRDefault="002E2F62"/>
        </w:tc>
      </w:tr>
    </w:tbl>
    <w:p w14:paraId="0BF2412E"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7585AE1B"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7BB34CF" w14:textId="77777777" w:rsidR="002E2F62" w:rsidRDefault="00000000">
            <w:r>
              <w:rPr>
                <w:rFonts w:ascii="Calibri" w:eastAsia="Calibri" w:hAnsi="Calibri" w:cs="Calibri"/>
                <w:b/>
                <w:bCs/>
                <w:color w:val="1F4E79"/>
                <w:sz w:val="20"/>
                <w:szCs w:val="20"/>
              </w:rPr>
              <w:t>Evidence window</w:t>
            </w:r>
          </w:p>
        </w:tc>
        <w:tc>
          <w:tcPr>
            <w:tcW w:w="5860" w:type="dxa"/>
            <w:tcMar>
              <w:top w:w="80" w:type="dxa"/>
              <w:left w:w="120" w:type="dxa"/>
              <w:bottom w:w="80" w:type="dxa"/>
              <w:right w:w="120" w:type="dxa"/>
            </w:tcMar>
          </w:tcPr>
          <w:p w14:paraId="13E5E4C2" w14:textId="77777777" w:rsidR="002E2F62" w:rsidRDefault="00000000">
            <w:r>
              <w:rPr>
                <w:color w:val="000000"/>
                <w:sz w:val="20"/>
                <w:szCs w:val="20"/>
              </w:rPr>
              <w:t>Dates or time period this workbook covers, e.g. 'September–December 2025'</w:t>
            </w:r>
          </w:p>
        </w:tc>
      </w:tr>
    </w:tbl>
    <w:p w14:paraId="24753487"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5120E30D"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3F6CD61E" w14:textId="77777777" w:rsidR="002E2F62" w:rsidRDefault="00000000">
            <w:r>
              <w:rPr>
                <w:rFonts w:ascii="Calibri" w:eastAsia="Calibri" w:hAnsi="Calibri" w:cs="Calibri"/>
                <w:b/>
                <w:bCs/>
                <w:color w:val="1F4E79"/>
                <w:sz w:val="20"/>
                <w:szCs w:val="20"/>
              </w:rPr>
              <w:t>Information provided by</w:t>
            </w:r>
          </w:p>
        </w:tc>
        <w:tc>
          <w:tcPr>
            <w:tcW w:w="5860" w:type="dxa"/>
            <w:tcMar>
              <w:top w:w="80" w:type="dxa"/>
              <w:left w:w="120" w:type="dxa"/>
              <w:bottom w:w="80" w:type="dxa"/>
              <w:right w:w="120" w:type="dxa"/>
            </w:tcMar>
          </w:tcPr>
          <w:p w14:paraId="4D5F03C8" w14:textId="77777777" w:rsidR="002E2F62" w:rsidRDefault="00000000">
            <w:r>
              <w:rPr>
                <w:color w:val="000000"/>
                <w:sz w:val="20"/>
                <w:szCs w:val="20"/>
              </w:rPr>
              <w:t>Name and role of each contributor — parent, school staff, young person, clinician</w:t>
            </w:r>
          </w:p>
        </w:tc>
      </w:tr>
    </w:tbl>
    <w:p w14:paraId="75B349ED"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377F8E98"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7A2811FD" w14:textId="77777777" w:rsidR="002E2F62" w:rsidRDefault="00000000">
            <w:r>
              <w:rPr>
                <w:rFonts w:ascii="Calibri" w:eastAsia="Calibri" w:hAnsi="Calibri" w:cs="Calibri"/>
                <w:b/>
                <w:bCs/>
                <w:color w:val="1F4E79"/>
                <w:sz w:val="20"/>
                <w:szCs w:val="20"/>
              </w:rPr>
              <w:t>Consent for information sharing</w:t>
            </w:r>
          </w:p>
        </w:tc>
        <w:tc>
          <w:tcPr>
            <w:tcW w:w="5860" w:type="dxa"/>
            <w:tcMar>
              <w:top w:w="80" w:type="dxa"/>
              <w:left w:w="120" w:type="dxa"/>
              <w:bottom w:w="80" w:type="dxa"/>
              <w:right w:w="120" w:type="dxa"/>
            </w:tcMar>
          </w:tcPr>
          <w:p w14:paraId="6E4711B7" w14:textId="77777777" w:rsidR="002E2F62" w:rsidRDefault="00000000">
            <w:r>
              <w:rPr>
                <w:color w:val="000000"/>
                <w:sz w:val="20"/>
                <w:szCs w:val="20"/>
              </w:rPr>
              <w:t>☐ Consent obtained to share with referral service(s)   ☐ Not yet obtained Signed: __________________   Date: ____ / ____ / ____</w:t>
            </w:r>
          </w:p>
        </w:tc>
      </w:tr>
    </w:tbl>
    <w:p w14:paraId="338E3376" w14:textId="77777777" w:rsidR="002E2F62" w:rsidRDefault="002E2F62">
      <w:pPr>
        <w:spacing w:after="80"/>
      </w:pPr>
    </w:p>
    <w:p w14:paraId="71591253"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Referral triage essentials</w:t>
      </w:r>
    </w:p>
    <w:p w14:paraId="0120FFE7" w14:textId="77777777" w:rsidR="002E2F62" w:rsidRDefault="002E2F62">
      <w:pPr>
        <w:spacing w:after="80"/>
      </w:pPr>
    </w:p>
    <w:p w14:paraId="6A05FD3C" w14:textId="77777777" w:rsidR="002E2F62" w:rsidRDefault="00000000">
      <w:pPr>
        <w:spacing w:before="80" w:after="120"/>
      </w:pPr>
      <w:r>
        <w:rPr>
          <w:b/>
          <w:bCs/>
          <w:color w:val="000000"/>
        </w:rPr>
        <w:t>Settings impacted (tick all that apply):</w:t>
      </w:r>
    </w:p>
    <w:p w14:paraId="02D0C91C" w14:textId="77777777" w:rsidR="002E2F62" w:rsidRDefault="00000000">
      <w:pPr>
        <w:pStyle w:val="ListParagraph"/>
        <w:numPr>
          <w:ilvl w:val="0"/>
          <w:numId w:val="2"/>
        </w:numPr>
        <w:spacing w:before="40" w:after="40"/>
      </w:pPr>
      <w:r>
        <w:rPr>
          <w:color w:val="000000"/>
        </w:rPr>
        <w:t>☐ Home    ☐ School / College    ☐ Work    ☐ Community    ☐ Other: ________</w:t>
      </w:r>
    </w:p>
    <w:p w14:paraId="1EBFDBBD" w14:textId="77777777" w:rsidR="002E2F62" w:rsidRDefault="002E2F62">
      <w:pPr>
        <w:spacing w:after="80"/>
      </w:pPr>
    </w:p>
    <w:p w14:paraId="415DADB7" w14:textId="77777777" w:rsidR="002E2F62" w:rsidRDefault="00000000">
      <w:pPr>
        <w:spacing w:before="80" w:after="120"/>
      </w:pPr>
      <w:r>
        <w:rPr>
          <w:b/>
          <w:bCs/>
          <w:color w:val="000000"/>
        </w:rPr>
        <w:t>Primary presentation:</w:t>
      </w:r>
    </w:p>
    <w:p w14:paraId="41DE1DF9" w14:textId="77777777" w:rsidR="002E2F62" w:rsidRDefault="00000000">
      <w:pPr>
        <w:pStyle w:val="ListParagraph"/>
        <w:numPr>
          <w:ilvl w:val="0"/>
          <w:numId w:val="2"/>
        </w:numPr>
        <w:spacing w:before="40" w:after="40"/>
      </w:pPr>
      <w:r>
        <w:rPr>
          <w:color w:val="000000"/>
        </w:rPr>
        <w:t>☐ Predominantly inattentive    ☐ Predominantly hyperactive / impulsive    ☐ Combined    ☐ Unclear</w:t>
      </w:r>
    </w:p>
    <w:p w14:paraId="0130A0CB" w14:textId="77777777" w:rsidR="002E2F62" w:rsidRDefault="002E2F62">
      <w:pPr>
        <w:spacing w:after="80"/>
      </w:pPr>
    </w:p>
    <w:p w14:paraId="41953C3A" w14:textId="77777777" w:rsidR="002E2F62" w:rsidRDefault="00000000">
      <w:pPr>
        <w:spacing w:before="80" w:after="120"/>
      </w:pPr>
      <w:r>
        <w:rPr>
          <w:b/>
          <w:bCs/>
          <w:color w:val="000000"/>
        </w:rPr>
        <w:t>Functional impairment severity:</w:t>
      </w:r>
    </w:p>
    <w:p w14:paraId="1534448E" w14:textId="77777777" w:rsidR="002E2F62" w:rsidRDefault="00000000">
      <w:pPr>
        <w:pStyle w:val="ListParagraph"/>
        <w:numPr>
          <w:ilvl w:val="0"/>
          <w:numId w:val="2"/>
        </w:numPr>
        <w:spacing w:before="40" w:after="40"/>
      </w:pPr>
      <w:r>
        <w:rPr>
          <w:color w:val="000000"/>
        </w:rPr>
        <w:lastRenderedPageBreak/>
        <w:t>☐ Mild    ☐ Moderate    ☐ Severe</w:t>
      </w:r>
    </w:p>
    <w:p w14:paraId="1136C578"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4954D38A"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7D4243D0" w14:textId="77777777" w:rsidR="002E2F62" w:rsidRDefault="00000000">
            <w:r>
              <w:rPr>
                <w:rFonts w:ascii="Calibri" w:eastAsia="Calibri" w:hAnsi="Calibri" w:cs="Calibri"/>
                <w:b/>
                <w:bCs/>
                <w:color w:val="1F4E79"/>
                <w:sz w:val="20"/>
                <w:szCs w:val="20"/>
              </w:rPr>
              <w:t>Brief example(s) of severity</w:t>
            </w:r>
          </w:p>
        </w:tc>
        <w:tc>
          <w:tcPr>
            <w:tcW w:w="5860" w:type="dxa"/>
            <w:tcMar>
              <w:top w:w="80" w:type="dxa"/>
              <w:left w:w="120" w:type="dxa"/>
              <w:bottom w:w="80" w:type="dxa"/>
              <w:right w:w="120" w:type="dxa"/>
            </w:tcMar>
          </w:tcPr>
          <w:p w14:paraId="72307DBE" w14:textId="77777777" w:rsidR="002E2F62" w:rsidRDefault="002E2F62"/>
        </w:tc>
      </w:tr>
    </w:tbl>
    <w:p w14:paraId="5644362A"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A0DC1ED"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11DECBB7" w14:textId="77777777" w:rsidR="002E2F62" w:rsidRDefault="00000000">
            <w:r>
              <w:rPr>
                <w:rFonts w:ascii="Calibri" w:eastAsia="Calibri" w:hAnsi="Calibri" w:cs="Calibri"/>
                <w:b/>
                <w:bCs/>
                <w:color w:val="1F4E79"/>
                <w:sz w:val="20"/>
                <w:szCs w:val="20"/>
              </w:rPr>
              <w:t>Symptoms present before age 12?</w:t>
            </w:r>
          </w:p>
        </w:tc>
        <w:tc>
          <w:tcPr>
            <w:tcW w:w="5860" w:type="dxa"/>
            <w:tcMar>
              <w:top w:w="80" w:type="dxa"/>
              <w:left w:w="120" w:type="dxa"/>
              <w:bottom w:w="80" w:type="dxa"/>
              <w:right w:w="120" w:type="dxa"/>
            </w:tcMar>
          </w:tcPr>
          <w:p w14:paraId="2B39F8E2" w14:textId="77777777" w:rsidR="002E2F62" w:rsidRDefault="00000000">
            <w:r>
              <w:rPr>
                <w:color w:val="000000"/>
                <w:sz w:val="20"/>
                <w:szCs w:val="20"/>
              </w:rPr>
              <w:t>☐ Yes  ☐ No  ☐ Unsure   |   Evidence / notes</w:t>
            </w:r>
          </w:p>
        </w:tc>
      </w:tr>
    </w:tbl>
    <w:p w14:paraId="2CD59A68"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7B67B772"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1991648C" w14:textId="77777777" w:rsidR="002E2F62" w:rsidRDefault="00000000">
            <w:r>
              <w:rPr>
                <w:rFonts w:ascii="Calibri" w:eastAsia="Calibri" w:hAnsi="Calibri" w:cs="Calibri"/>
                <w:b/>
                <w:bCs/>
                <w:color w:val="1F4E79"/>
                <w:sz w:val="20"/>
                <w:szCs w:val="20"/>
              </w:rPr>
              <w:t>Reasonable adjustments already trialled</w:t>
            </w:r>
          </w:p>
        </w:tc>
        <w:tc>
          <w:tcPr>
            <w:tcW w:w="5860" w:type="dxa"/>
            <w:tcMar>
              <w:top w:w="80" w:type="dxa"/>
              <w:left w:w="120" w:type="dxa"/>
              <w:bottom w:w="80" w:type="dxa"/>
              <w:right w:w="120" w:type="dxa"/>
            </w:tcMar>
          </w:tcPr>
          <w:p w14:paraId="79CAFD63" w14:textId="77777777" w:rsidR="002E2F62" w:rsidRDefault="00000000">
            <w:r>
              <w:rPr>
                <w:color w:val="000000"/>
                <w:sz w:val="20"/>
                <w:szCs w:val="20"/>
              </w:rPr>
              <w:t>☐ Visual supports  ☐ Task chunking  ☐ Movement breaks  ☐ Seating / sensory adjustments  ☐ Homework adjustments  ☐ Other: ________</w:t>
            </w:r>
          </w:p>
        </w:tc>
      </w:tr>
    </w:tbl>
    <w:p w14:paraId="54F5939D" w14:textId="77777777" w:rsidR="002E2F62" w:rsidRDefault="00000000">
      <w:r>
        <w:br w:type="page"/>
      </w:r>
    </w:p>
    <w:p w14:paraId="6C2CC9F8" w14:textId="77777777" w:rsidR="002E2F62" w:rsidRDefault="00000000">
      <w:pPr>
        <w:spacing w:before="200" w:after="60"/>
        <w:jc w:val="center"/>
      </w:pPr>
      <w:r>
        <w:rPr>
          <w:rFonts w:ascii="Calibri" w:eastAsia="Calibri" w:hAnsi="Calibri" w:cs="Calibri"/>
          <w:b/>
          <w:bCs/>
          <w:color w:val="C8102E"/>
          <w:sz w:val="24"/>
          <w:szCs w:val="24"/>
        </w:rPr>
        <w:lastRenderedPageBreak/>
        <w:t>SECTION 3</w:t>
      </w:r>
    </w:p>
    <w:p w14:paraId="0D4D2A6E" w14:textId="77777777" w:rsidR="002E2F62" w:rsidRDefault="00000000">
      <w:pPr>
        <w:pBdr>
          <w:bottom w:val="single" w:sz="12" w:space="6" w:color="1F4E79"/>
        </w:pBdr>
        <w:spacing w:before="60" w:after="200"/>
        <w:jc w:val="center"/>
      </w:pPr>
      <w:r>
        <w:rPr>
          <w:rFonts w:ascii="Calibri" w:eastAsia="Calibri" w:hAnsi="Calibri" w:cs="Calibri"/>
          <w:b/>
          <w:bCs/>
          <w:color w:val="1F4E79"/>
          <w:sz w:val="32"/>
          <w:szCs w:val="32"/>
        </w:rPr>
        <w:t>PARENT / CARER EVIDENCE</w:t>
      </w:r>
    </w:p>
    <w:p w14:paraId="646170D6" w14:textId="77777777" w:rsidR="002E2F62" w:rsidRDefault="00000000">
      <w:pPr>
        <w:spacing w:before="80" w:after="120"/>
      </w:pPr>
      <w:r>
        <w:rPr>
          <w:color w:val="000000"/>
        </w:rPr>
        <w:t>This section captures the parent or carer's observations of daily life. Use the rating tables to note patterns; add specific dated examples where helpful. There are no right or wrong answers — honest observation is what matters.</w:t>
      </w:r>
    </w:p>
    <w:p w14:paraId="0932A866" w14:textId="77777777" w:rsidR="002E2F62" w:rsidRDefault="002E2F62">
      <w:pPr>
        <w:spacing w:after="80"/>
      </w:pPr>
    </w:p>
    <w:tbl>
      <w:tblPr>
        <w:tblW w:w="9360" w:type="dxa"/>
        <w:tblBorders>
          <w:top w:val="single" w:sz="18" w:space="0" w:color="1F4E79"/>
          <w:left w:val="single" w:sz="4" w:space="0" w:color="1F4E79"/>
          <w:bottom w:val="single" w:sz="4" w:space="0" w:color="1F4E79"/>
          <w:right w:val="single" w:sz="4" w:space="0" w:color="1F4E79"/>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E2F62" w14:paraId="11A1712B" w14:textId="77777777">
        <w:tblPrEx>
          <w:tblCellMar>
            <w:top w:w="0" w:type="dxa"/>
            <w:bottom w:w="0" w:type="dxa"/>
          </w:tblCellMar>
        </w:tblPrEx>
        <w:tc>
          <w:tcPr>
            <w:tcW w:w="9360" w:type="dxa"/>
            <w:shd w:val="solid" w:color="E8EEF4" w:fill="E8EEF4"/>
            <w:tcMar>
              <w:top w:w="80" w:type="dxa"/>
              <w:left w:w="120" w:type="dxa"/>
              <w:bottom w:w="80" w:type="dxa"/>
              <w:right w:w="120" w:type="dxa"/>
            </w:tcMar>
          </w:tcPr>
          <w:p w14:paraId="7772FEAF" w14:textId="77777777" w:rsidR="002E2F62" w:rsidRDefault="00000000">
            <w:r>
              <w:rPr>
                <w:color w:val="000000"/>
              </w:rPr>
              <w:t>Quick-start: (1) Rate each behaviour 0–3 where 0 = Never, 1 = Occasionally, 2 = Often, 3 = Very often. (2) Add a short dated example (one or two lines is enough). (3) Note frequency or duration. (4) Describe the impact. (5) List any supports you've tried and whether they helped.</w:t>
            </w:r>
          </w:p>
        </w:tc>
      </w:tr>
    </w:tbl>
    <w:p w14:paraId="797F402E" w14:textId="77777777" w:rsidR="002E2F62" w:rsidRDefault="002E2F62">
      <w:pPr>
        <w:spacing w:after="80"/>
      </w:pPr>
    </w:p>
    <w:p w14:paraId="21CE2271"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3a. Inattention / Working Memory</w:t>
      </w:r>
    </w:p>
    <w:tbl>
      <w:tblPr>
        <w:tblW w:w="5000" w:type="pct"/>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2546"/>
        <w:gridCol w:w="992"/>
        <w:gridCol w:w="1987"/>
        <w:gridCol w:w="1842"/>
        <w:gridCol w:w="1700"/>
        <w:gridCol w:w="1389"/>
      </w:tblGrid>
      <w:tr w:rsidR="002E2F62" w14:paraId="05EF9F64" w14:textId="77777777" w:rsidTr="00E868FE">
        <w:tblPrEx>
          <w:tblCellMar>
            <w:top w:w="0" w:type="dxa"/>
            <w:bottom w:w="0" w:type="dxa"/>
          </w:tblCellMar>
        </w:tblPrEx>
        <w:trPr>
          <w:tblHeader/>
        </w:trPr>
        <w:tc>
          <w:tcPr>
            <w:tcW w:w="1217" w:type="pct"/>
            <w:shd w:val="solid" w:color="E8EEF4" w:fill="E8EEF4"/>
            <w:tcMar>
              <w:top w:w="80" w:type="dxa"/>
              <w:left w:w="100" w:type="dxa"/>
              <w:bottom w:w="80" w:type="dxa"/>
              <w:right w:w="100" w:type="dxa"/>
            </w:tcMar>
          </w:tcPr>
          <w:p w14:paraId="7C0C1B18" w14:textId="77777777" w:rsidR="002E2F62" w:rsidRDefault="00000000">
            <w:pPr>
              <w:jc w:val="center"/>
            </w:pPr>
            <w:r>
              <w:rPr>
                <w:rFonts w:ascii="Calibri" w:eastAsia="Calibri" w:hAnsi="Calibri" w:cs="Calibri"/>
                <w:b/>
                <w:bCs/>
                <w:color w:val="1F4E79"/>
                <w:sz w:val="18"/>
                <w:szCs w:val="18"/>
              </w:rPr>
              <w:t>Behaviour</w:t>
            </w:r>
          </w:p>
        </w:tc>
        <w:tc>
          <w:tcPr>
            <w:tcW w:w="474" w:type="pct"/>
            <w:shd w:val="solid" w:color="E8EEF4" w:fill="E8EEF4"/>
            <w:tcMar>
              <w:top w:w="80" w:type="dxa"/>
              <w:left w:w="100" w:type="dxa"/>
              <w:bottom w:w="80" w:type="dxa"/>
              <w:right w:w="100" w:type="dxa"/>
            </w:tcMar>
          </w:tcPr>
          <w:p w14:paraId="777863F2" w14:textId="77777777" w:rsidR="002E2F62" w:rsidRDefault="00000000">
            <w:pPr>
              <w:jc w:val="center"/>
            </w:pPr>
            <w:r>
              <w:rPr>
                <w:rFonts w:ascii="Calibri" w:eastAsia="Calibri" w:hAnsi="Calibri" w:cs="Calibri"/>
                <w:b/>
                <w:bCs/>
                <w:color w:val="1F4E79"/>
                <w:sz w:val="18"/>
                <w:szCs w:val="18"/>
              </w:rPr>
              <w:t>0–3</w:t>
            </w:r>
          </w:p>
        </w:tc>
        <w:tc>
          <w:tcPr>
            <w:tcW w:w="950" w:type="pct"/>
            <w:shd w:val="solid" w:color="E8EEF4" w:fill="E8EEF4"/>
            <w:tcMar>
              <w:top w:w="80" w:type="dxa"/>
              <w:left w:w="100" w:type="dxa"/>
              <w:bottom w:w="80" w:type="dxa"/>
              <w:right w:w="100" w:type="dxa"/>
            </w:tcMar>
          </w:tcPr>
          <w:p w14:paraId="609F4169" w14:textId="77777777" w:rsidR="002E2F62" w:rsidRDefault="00000000">
            <w:pPr>
              <w:jc w:val="center"/>
            </w:pPr>
            <w:r>
              <w:rPr>
                <w:rFonts w:ascii="Calibri" w:eastAsia="Calibri" w:hAnsi="Calibri" w:cs="Calibri"/>
                <w:b/>
                <w:bCs/>
                <w:color w:val="1F4E79"/>
                <w:sz w:val="18"/>
                <w:szCs w:val="18"/>
              </w:rPr>
              <w:t>Example (date / context)</w:t>
            </w:r>
          </w:p>
        </w:tc>
        <w:tc>
          <w:tcPr>
            <w:tcW w:w="881" w:type="pct"/>
            <w:shd w:val="solid" w:color="E8EEF4" w:fill="E8EEF4"/>
            <w:tcMar>
              <w:top w:w="80" w:type="dxa"/>
              <w:left w:w="100" w:type="dxa"/>
              <w:bottom w:w="80" w:type="dxa"/>
              <w:right w:w="100" w:type="dxa"/>
            </w:tcMar>
          </w:tcPr>
          <w:p w14:paraId="589D34C8" w14:textId="77777777" w:rsidR="002E2F62" w:rsidRDefault="00000000">
            <w:pPr>
              <w:jc w:val="center"/>
            </w:pPr>
            <w:r>
              <w:rPr>
                <w:rFonts w:ascii="Calibri" w:eastAsia="Calibri" w:hAnsi="Calibri" w:cs="Calibri"/>
                <w:b/>
                <w:bCs/>
                <w:color w:val="1F4E79"/>
                <w:sz w:val="18"/>
                <w:szCs w:val="18"/>
              </w:rPr>
              <w:t>Freq / Duration</w:t>
            </w:r>
          </w:p>
        </w:tc>
        <w:tc>
          <w:tcPr>
            <w:tcW w:w="813" w:type="pct"/>
            <w:shd w:val="solid" w:color="E8EEF4" w:fill="E8EEF4"/>
            <w:tcMar>
              <w:top w:w="80" w:type="dxa"/>
              <w:left w:w="100" w:type="dxa"/>
              <w:bottom w:w="80" w:type="dxa"/>
              <w:right w:w="100" w:type="dxa"/>
            </w:tcMar>
          </w:tcPr>
          <w:p w14:paraId="21FEBC1E" w14:textId="77777777" w:rsidR="002E2F62" w:rsidRDefault="00000000">
            <w:pPr>
              <w:jc w:val="center"/>
            </w:pPr>
            <w:r>
              <w:rPr>
                <w:rFonts w:ascii="Calibri" w:eastAsia="Calibri" w:hAnsi="Calibri" w:cs="Calibri"/>
                <w:b/>
                <w:bCs/>
                <w:color w:val="1F4E79"/>
                <w:sz w:val="18"/>
                <w:szCs w:val="18"/>
              </w:rPr>
              <w:t>Impact</w:t>
            </w:r>
          </w:p>
        </w:tc>
        <w:tc>
          <w:tcPr>
            <w:tcW w:w="664" w:type="pct"/>
            <w:shd w:val="solid" w:color="E8EEF4" w:fill="E8EEF4"/>
            <w:tcMar>
              <w:top w:w="80" w:type="dxa"/>
              <w:left w:w="100" w:type="dxa"/>
              <w:bottom w:w="80" w:type="dxa"/>
              <w:right w:w="100" w:type="dxa"/>
            </w:tcMar>
          </w:tcPr>
          <w:p w14:paraId="44838E1C" w14:textId="77777777" w:rsidR="002E2F62" w:rsidRDefault="00000000">
            <w:pPr>
              <w:jc w:val="center"/>
            </w:pPr>
            <w:r>
              <w:rPr>
                <w:rFonts w:ascii="Calibri" w:eastAsia="Calibri" w:hAnsi="Calibri" w:cs="Calibri"/>
                <w:b/>
                <w:bCs/>
                <w:color w:val="1F4E79"/>
                <w:sz w:val="18"/>
                <w:szCs w:val="18"/>
              </w:rPr>
              <w:t>Supports tried</w:t>
            </w:r>
          </w:p>
        </w:tc>
      </w:tr>
      <w:tr w:rsidR="002E2F62" w14:paraId="02F2C059" w14:textId="77777777" w:rsidTr="00E868FE">
        <w:tblPrEx>
          <w:tblCellMar>
            <w:top w:w="0" w:type="dxa"/>
            <w:bottom w:w="0" w:type="dxa"/>
          </w:tblCellMar>
        </w:tblPrEx>
        <w:tc>
          <w:tcPr>
            <w:tcW w:w="1217" w:type="pct"/>
            <w:tcMar>
              <w:top w:w="80" w:type="dxa"/>
              <w:left w:w="100" w:type="dxa"/>
              <w:bottom w:w="80" w:type="dxa"/>
              <w:right w:w="100" w:type="dxa"/>
            </w:tcMar>
          </w:tcPr>
          <w:p w14:paraId="54C2834A" w14:textId="77777777" w:rsidR="002E2F62" w:rsidRDefault="00000000">
            <w:r>
              <w:rPr>
                <w:color w:val="000000"/>
                <w:sz w:val="20"/>
                <w:szCs w:val="20"/>
              </w:rPr>
              <w:t>Loses place mid-task and requires frequent restarts.</w:t>
            </w:r>
          </w:p>
        </w:tc>
        <w:tc>
          <w:tcPr>
            <w:tcW w:w="474" w:type="pct"/>
            <w:tcMar>
              <w:top w:w="200" w:type="dxa"/>
              <w:left w:w="100" w:type="dxa"/>
              <w:bottom w:w="200" w:type="dxa"/>
              <w:right w:w="100" w:type="dxa"/>
            </w:tcMar>
          </w:tcPr>
          <w:p w14:paraId="45337E0E" w14:textId="77777777" w:rsidR="002E2F62" w:rsidRDefault="002E2F62"/>
        </w:tc>
        <w:tc>
          <w:tcPr>
            <w:tcW w:w="950" w:type="pct"/>
            <w:tcMar>
              <w:top w:w="200" w:type="dxa"/>
              <w:left w:w="100" w:type="dxa"/>
              <w:bottom w:w="200" w:type="dxa"/>
              <w:right w:w="100" w:type="dxa"/>
            </w:tcMar>
          </w:tcPr>
          <w:p w14:paraId="6377C68F" w14:textId="77777777" w:rsidR="002E2F62" w:rsidRDefault="002E2F62"/>
        </w:tc>
        <w:tc>
          <w:tcPr>
            <w:tcW w:w="881" w:type="pct"/>
            <w:tcMar>
              <w:top w:w="200" w:type="dxa"/>
              <w:left w:w="100" w:type="dxa"/>
              <w:bottom w:w="200" w:type="dxa"/>
              <w:right w:w="100" w:type="dxa"/>
            </w:tcMar>
          </w:tcPr>
          <w:p w14:paraId="0509563C" w14:textId="77777777" w:rsidR="002E2F62" w:rsidRDefault="002E2F62"/>
        </w:tc>
        <w:tc>
          <w:tcPr>
            <w:tcW w:w="813" w:type="pct"/>
            <w:tcMar>
              <w:top w:w="200" w:type="dxa"/>
              <w:left w:w="100" w:type="dxa"/>
              <w:bottom w:w="200" w:type="dxa"/>
              <w:right w:w="100" w:type="dxa"/>
            </w:tcMar>
          </w:tcPr>
          <w:p w14:paraId="523E000E" w14:textId="77777777" w:rsidR="002E2F62" w:rsidRDefault="002E2F62"/>
        </w:tc>
        <w:tc>
          <w:tcPr>
            <w:tcW w:w="664" w:type="pct"/>
            <w:tcMar>
              <w:top w:w="200" w:type="dxa"/>
              <w:left w:w="100" w:type="dxa"/>
              <w:bottom w:w="200" w:type="dxa"/>
              <w:right w:w="100" w:type="dxa"/>
            </w:tcMar>
          </w:tcPr>
          <w:p w14:paraId="2F950522" w14:textId="77777777" w:rsidR="002E2F62" w:rsidRDefault="002E2F62"/>
        </w:tc>
      </w:tr>
      <w:tr w:rsidR="002E2F62" w14:paraId="4224EAC7" w14:textId="77777777" w:rsidTr="00E868FE">
        <w:tblPrEx>
          <w:tblCellMar>
            <w:top w:w="0" w:type="dxa"/>
            <w:bottom w:w="0" w:type="dxa"/>
          </w:tblCellMar>
        </w:tblPrEx>
        <w:tc>
          <w:tcPr>
            <w:tcW w:w="1217" w:type="pct"/>
            <w:shd w:val="solid" w:color="F7F9FC" w:fill="F7F9FC"/>
            <w:tcMar>
              <w:top w:w="80" w:type="dxa"/>
              <w:left w:w="100" w:type="dxa"/>
              <w:bottom w:w="80" w:type="dxa"/>
              <w:right w:w="100" w:type="dxa"/>
            </w:tcMar>
          </w:tcPr>
          <w:p w14:paraId="35C9C563" w14:textId="77777777" w:rsidR="002E2F62" w:rsidRDefault="00000000">
            <w:r>
              <w:rPr>
                <w:color w:val="000000"/>
                <w:sz w:val="20"/>
                <w:szCs w:val="20"/>
              </w:rPr>
              <w:t>Forgets multi-step instructions; benefits from one-step prompts.</w:t>
            </w:r>
          </w:p>
        </w:tc>
        <w:tc>
          <w:tcPr>
            <w:tcW w:w="474" w:type="pct"/>
            <w:shd w:val="solid" w:color="F7F9FC" w:fill="F7F9FC"/>
            <w:tcMar>
              <w:top w:w="200" w:type="dxa"/>
              <w:left w:w="100" w:type="dxa"/>
              <w:bottom w:w="200" w:type="dxa"/>
              <w:right w:w="100" w:type="dxa"/>
            </w:tcMar>
          </w:tcPr>
          <w:p w14:paraId="18A64382" w14:textId="77777777" w:rsidR="002E2F62" w:rsidRDefault="002E2F62"/>
        </w:tc>
        <w:tc>
          <w:tcPr>
            <w:tcW w:w="950" w:type="pct"/>
            <w:shd w:val="solid" w:color="F7F9FC" w:fill="F7F9FC"/>
            <w:tcMar>
              <w:top w:w="200" w:type="dxa"/>
              <w:left w:w="100" w:type="dxa"/>
              <w:bottom w:w="200" w:type="dxa"/>
              <w:right w:w="100" w:type="dxa"/>
            </w:tcMar>
          </w:tcPr>
          <w:p w14:paraId="3D7882DB" w14:textId="77777777" w:rsidR="002E2F62" w:rsidRDefault="002E2F62"/>
        </w:tc>
        <w:tc>
          <w:tcPr>
            <w:tcW w:w="881" w:type="pct"/>
            <w:shd w:val="solid" w:color="F7F9FC" w:fill="F7F9FC"/>
            <w:tcMar>
              <w:top w:w="200" w:type="dxa"/>
              <w:left w:w="100" w:type="dxa"/>
              <w:bottom w:w="200" w:type="dxa"/>
              <w:right w:w="100" w:type="dxa"/>
            </w:tcMar>
          </w:tcPr>
          <w:p w14:paraId="5340E0FA" w14:textId="77777777" w:rsidR="002E2F62" w:rsidRDefault="002E2F62"/>
        </w:tc>
        <w:tc>
          <w:tcPr>
            <w:tcW w:w="813" w:type="pct"/>
            <w:shd w:val="solid" w:color="F7F9FC" w:fill="F7F9FC"/>
            <w:tcMar>
              <w:top w:w="200" w:type="dxa"/>
              <w:left w:w="100" w:type="dxa"/>
              <w:bottom w:w="200" w:type="dxa"/>
              <w:right w:w="100" w:type="dxa"/>
            </w:tcMar>
          </w:tcPr>
          <w:p w14:paraId="7B03B35A" w14:textId="77777777" w:rsidR="002E2F62" w:rsidRDefault="002E2F62"/>
        </w:tc>
        <w:tc>
          <w:tcPr>
            <w:tcW w:w="664" w:type="pct"/>
            <w:shd w:val="solid" w:color="F7F9FC" w:fill="F7F9FC"/>
            <w:tcMar>
              <w:top w:w="200" w:type="dxa"/>
              <w:left w:w="100" w:type="dxa"/>
              <w:bottom w:w="200" w:type="dxa"/>
              <w:right w:w="100" w:type="dxa"/>
            </w:tcMar>
          </w:tcPr>
          <w:p w14:paraId="58049069" w14:textId="77777777" w:rsidR="002E2F62" w:rsidRDefault="002E2F62"/>
        </w:tc>
      </w:tr>
      <w:tr w:rsidR="002E2F62" w14:paraId="47E0C9E6" w14:textId="77777777" w:rsidTr="00E868FE">
        <w:tblPrEx>
          <w:tblCellMar>
            <w:top w:w="0" w:type="dxa"/>
            <w:bottom w:w="0" w:type="dxa"/>
          </w:tblCellMar>
        </w:tblPrEx>
        <w:tc>
          <w:tcPr>
            <w:tcW w:w="1217" w:type="pct"/>
            <w:tcMar>
              <w:top w:w="80" w:type="dxa"/>
              <w:left w:w="100" w:type="dxa"/>
              <w:bottom w:w="80" w:type="dxa"/>
              <w:right w:w="100" w:type="dxa"/>
            </w:tcMar>
          </w:tcPr>
          <w:p w14:paraId="1D4FBDF2" w14:textId="77777777" w:rsidR="002E2F62" w:rsidRDefault="00000000">
            <w:r>
              <w:rPr>
                <w:color w:val="000000"/>
                <w:sz w:val="20"/>
                <w:szCs w:val="20"/>
              </w:rPr>
              <w:t>Starts tasks without required materials (planner, kit, books).</w:t>
            </w:r>
          </w:p>
        </w:tc>
        <w:tc>
          <w:tcPr>
            <w:tcW w:w="474" w:type="pct"/>
            <w:tcMar>
              <w:top w:w="200" w:type="dxa"/>
              <w:left w:w="100" w:type="dxa"/>
              <w:bottom w:w="200" w:type="dxa"/>
              <w:right w:w="100" w:type="dxa"/>
            </w:tcMar>
          </w:tcPr>
          <w:p w14:paraId="1736A4BD" w14:textId="77777777" w:rsidR="002E2F62" w:rsidRDefault="002E2F62"/>
        </w:tc>
        <w:tc>
          <w:tcPr>
            <w:tcW w:w="950" w:type="pct"/>
            <w:tcMar>
              <w:top w:w="200" w:type="dxa"/>
              <w:left w:w="100" w:type="dxa"/>
              <w:bottom w:w="200" w:type="dxa"/>
              <w:right w:w="100" w:type="dxa"/>
            </w:tcMar>
          </w:tcPr>
          <w:p w14:paraId="265AA680" w14:textId="77777777" w:rsidR="002E2F62" w:rsidRDefault="002E2F62"/>
        </w:tc>
        <w:tc>
          <w:tcPr>
            <w:tcW w:w="881" w:type="pct"/>
            <w:tcMar>
              <w:top w:w="200" w:type="dxa"/>
              <w:left w:w="100" w:type="dxa"/>
              <w:bottom w:w="200" w:type="dxa"/>
              <w:right w:w="100" w:type="dxa"/>
            </w:tcMar>
          </w:tcPr>
          <w:p w14:paraId="7EB24D0B" w14:textId="77777777" w:rsidR="002E2F62" w:rsidRDefault="002E2F62"/>
        </w:tc>
        <w:tc>
          <w:tcPr>
            <w:tcW w:w="813" w:type="pct"/>
            <w:tcMar>
              <w:top w:w="200" w:type="dxa"/>
              <w:left w:w="100" w:type="dxa"/>
              <w:bottom w:w="200" w:type="dxa"/>
              <w:right w:w="100" w:type="dxa"/>
            </w:tcMar>
          </w:tcPr>
          <w:p w14:paraId="1942A951" w14:textId="77777777" w:rsidR="002E2F62" w:rsidRDefault="002E2F62"/>
        </w:tc>
        <w:tc>
          <w:tcPr>
            <w:tcW w:w="664" w:type="pct"/>
            <w:tcMar>
              <w:top w:w="200" w:type="dxa"/>
              <w:left w:w="100" w:type="dxa"/>
              <w:bottom w:w="200" w:type="dxa"/>
              <w:right w:w="100" w:type="dxa"/>
            </w:tcMar>
          </w:tcPr>
          <w:p w14:paraId="2D6647E4" w14:textId="77777777" w:rsidR="002E2F62" w:rsidRDefault="002E2F62"/>
        </w:tc>
      </w:tr>
      <w:tr w:rsidR="002E2F62" w14:paraId="443FF85B" w14:textId="77777777" w:rsidTr="00E868FE">
        <w:tblPrEx>
          <w:tblCellMar>
            <w:top w:w="0" w:type="dxa"/>
            <w:bottom w:w="0" w:type="dxa"/>
          </w:tblCellMar>
        </w:tblPrEx>
        <w:tc>
          <w:tcPr>
            <w:tcW w:w="1217" w:type="pct"/>
            <w:shd w:val="solid" w:color="F7F9FC" w:fill="F7F9FC"/>
            <w:tcMar>
              <w:top w:w="80" w:type="dxa"/>
              <w:left w:w="100" w:type="dxa"/>
              <w:bottom w:w="80" w:type="dxa"/>
              <w:right w:w="100" w:type="dxa"/>
            </w:tcMar>
          </w:tcPr>
          <w:p w14:paraId="15AE4EC1" w14:textId="77777777" w:rsidR="002E2F62" w:rsidRDefault="00000000">
            <w:r>
              <w:rPr>
                <w:color w:val="000000"/>
                <w:sz w:val="20"/>
                <w:szCs w:val="20"/>
              </w:rPr>
              <w:t>Sustaining attention is notably harder on non-preferred tasks.</w:t>
            </w:r>
          </w:p>
        </w:tc>
        <w:tc>
          <w:tcPr>
            <w:tcW w:w="474" w:type="pct"/>
            <w:shd w:val="solid" w:color="F7F9FC" w:fill="F7F9FC"/>
            <w:tcMar>
              <w:top w:w="200" w:type="dxa"/>
              <w:left w:w="100" w:type="dxa"/>
              <w:bottom w:w="200" w:type="dxa"/>
              <w:right w:w="100" w:type="dxa"/>
            </w:tcMar>
          </w:tcPr>
          <w:p w14:paraId="5B0FFF8E" w14:textId="77777777" w:rsidR="002E2F62" w:rsidRDefault="002E2F62"/>
        </w:tc>
        <w:tc>
          <w:tcPr>
            <w:tcW w:w="950" w:type="pct"/>
            <w:shd w:val="solid" w:color="F7F9FC" w:fill="F7F9FC"/>
            <w:tcMar>
              <w:top w:w="200" w:type="dxa"/>
              <w:left w:w="100" w:type="dxa"/>
              <w:bottom w:w="200" w:type="dxa"/>
              <w:right w:w="100" w:type="dxa"/>
            </w:tcMar>
          </w:tcPr>
          <w:p w14:paraId="0FCBC255" w14:textId="77777777" w:rsidR="002E2F62" w:rsidRDefault="002E2F62"/>
        </w:tc>
        <w:tc>
          <w:tcPr>
            <w:tcW w:w="881" w:type="pct"/>
            <w:shd w:val="solid" w:color="F7F9FC" w:fill="F7F9FC"/>
            <w:tcMar>
              <w:top w:w="200" w:type="dxa"/>
              <w:left w:w="100" w:type="dxa"/>
              <w:bottom w:w="200" w:type="dxa"/>
              <w:right w:w="100" w:type="dxa"/>
            </w:tcMar>
          </w:tcPr>
          <w:p w14:paraId="16EADEE5" w14:textId="77777777" w:rsidR="002E2F62" w:rsidRDefault="002E2F62"/>
        </w:tc>
        <w:tc>
          <w:tcPr>
            <w:tcW w:w="813" w:type="pct"/>
            <w:shd w:val="solid" w:color="F7F9FC" w:fill="F7F9FC"/>
            <w:tcMar>
              <w:top w:w="200" w:type="dxa"/>
              <w:left w:w="100" w:type="dxa"/>
              <w:bottom w:w="200" w:type="dxa"/>
              <w:right w:w="100" w:type="dxa"/>
            </w:tcMar>
          </w:tcPr>
          <w:p w14:paraId="4B75AA84" w14:textId="77777777" w:rsidR="002E2F62" w:rsidRDefault="002E2F62"/>
        </w:tc>
        <w:tc>
          <w:tcPr>
            <w:tcW w:w="664" w:type="pct"/>
            <w:shd w:val="solid" w:color="F7F9FC" w:fill="F7F9FC"/>
            <w:tcMar>
              <w:top w:w="200" w:type="dxa"/>
              <w:left w:w="100" w:type="dxa"/>
              <w:bottom w:w="200" w:type="dxa"/>
              <w:right w:w="100" w:type="dxa"/>
            </w:tcMar>
          </w:tcPr>
          <w:p w14:paraId="7C1B740C" w14:textId="77777777" w:rsidR="002E2F62" w:rsidRDefault="002E2F62"/>
        </w:tc>
      </w:tr>
      <w:tr w:rsidR="002E2F62" w14:paraId="7FDE5960" w14:textId="77777777" w:rsidTr="00E868FE">
        <w:tblPrEx>
          <w:tblCellMar>
            <w:top w:w="0" w:type="dxa"/>
            <w:bottom w:w="0" w:type="dxa"/>
          </w:tblCellMar>
        </w:tblPrEx>
        <w:tc>
          <w:tcPr>
            <w:tcW w:w="1217" w:type="pct"/>
            <w:tcMar>
              <w:top w:w="80" w:type="dxa"/>
              <w:left w:w="100" w:type="dxa"/>
              <w:bottom w:w="80" w:type="dxa"/>
              <w:right w:w="100" w:type="dxa"/>
            </w:tcMar>
          </w:tcPr>
          <w:p w14:paraId="6527889C" w14:textId="77777777" w:rsidR="002E2F62" w:rsidRDefault="00000000">
            <w:r>
              <w:rPr>
                <w:color w:val="000000"/>
                <w:sz w:val="20"/>
                <w:szCs w:val="20"/>
              </w:rPr>
              <w:t>Misplaces essentials (glasses, keys, homework, devices).</w:t>
            </w:r>
          </w:p>
        </w:tc>
        <w:tc>
          <w:tcPr>
            <w:tcW w:w="474" w:type="pct"/>
            <w:tcMar>
              <w:top w:w="200" w:type="dxa"/>
              <w:left w:w="100" w:type="dxa"/>
              <w:bottom w:w="200" w:type="dxa"/>
              <w:right w:w="100" w:type="dxa"/>
            </w:tcMar>
          </w:tcPr>
          <w:p w14:paraId="38B0A270" w14:textId="77777777" w:rsidR="002E2F62" w:rsidRDefault="002E2F62"/>
        </w:tc>
        <w:tc>
          <w:tcPr>
            <w:tcW w:w="950" w:type="pct"/>
            <w:tcMar>
              <w:top w:w="200" w:type="dxa"/>
              <w:left w:w="100" w:type="dxa"/>
              <w:bottom w:w="200" w:type="dxa"/>
              <w:right w:w="100" w:type="dxa"/>
            </w:tcMar>
          </w:tcPr>
          <w:p w14:paraId="6B546D64" w14:textId="77777777" w:rsidR="002E2F62" w:rsidRDefault="002E2F62"/>
        </w:tc>
        <w:tc>
          <w:tcPr>
            <w:tcW w:w="881" w:type="pct"/>
            <w:tcMar>
              <w:top w:w="200" w:type="dxa"/>
              <w:left w:w="100" w:type="dxa"/>
              <w:bottom w:w="200" w:type="dxa"/>
              <w:right w:w="100" w:type="dxa"/>
            </w:tcMar>
          </w:tcPr>
          <w:p w14:paraId="20F572D7" w14:textId="77777777" w:rsidR="002E2F62" w:rsidRDefault="002E2F62"/>
        </w:tc>
        <w:tc>
          <w:tcPr>
            <w:tcW w:w="813" w:type="pct"/>
            <w:tcMar>
              <w:top w:w="200" w:type="dxa"/>
              <w:left w:w="100" w:type="dxa"/>
              <w:bottom w:w="200" w:type="dxa"/>
              <w:right w:w="100" w:type="dxa"/>
            </w:tcMar>
          </w:tcPr>
          <w:p w14:paraId="03436FF6" w14:textId="77777777" w:rsidR="002E2F62" w:rsidRDefault="002E2F62"/>
        </w:tc>
        <w:tc>
          <w:tcPr>
            <w:tcW w:w="664" w:type="pct"/>
            <w:tcMar>
              <w:top w:w="200" w:type="dxa"/>
              <w:left w:w="100" w:type="dxa"/>
              <w:bottom w:w="200" w:type="dxa"/>
              <w:right w:w="100" w:type="dxa"/>
            </w:tcMar>
          </w:tcPr>
          <w:p w14:paraId="4D2AD947" w14:textId="77777777" w:rsidR="002E2F62" w:rsidRDefault="002E2F62"/>
        </w:tc>
      </w:tr>
    </w:tbl>
    <w:p w14:paraId="1017ADE4" w14:textId="77777777" w:rsidR="002E2F62" w:rsidRDefault="002E2F62">
      <w:pPr>
        <w:spacing w:after="80"/>
      </w:pPr>
    </w:p>
    <w:p w14:paraId="7776BA99"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3b. Hyperactivity / Impulsivity</w:t>
      </w:r>
    </w:p>
    <w:tbl>
      <w:tblPr>
        <w:tblW w:w="5000" w:type="pct"/>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2547"/>
        <w:gridCol w:w="991"/>
        <w:gridCol w:w="1987"/>
        <w:gridCol w:w="1880"/>
        <w:gridCol w:w="1681"/>
        <w:gridCol w:w="1370"/>
      </w:tblGrid>
      <w:tr w:rsidR="002E2F62" w14:paraId="65BC873C" w14:textId="77777777" w:rsidTr="00E868FE">
        <w:tblPrEx>
          <w:tblCellMar>
            <w:top w:w="0" w:type="dxa"/>
            <w:bottom w:w="0" w:type="dxa"/>
          </w:tblCellMar>
        </w:tblPrEx>
        <w:trPr>
          <w:tblHeader/>
        </w:trPr>
        <w:tc>
          <w:tcPr>
            <w:tcW w:w="1218" w:type="pct"/>
            <w:shd w:val="solid" w:color="E8EEF4" w:fill="E8EEF4"/>
            <w:tcMar>
              <w:top w:w="80" w:type="dxa"/>
              <w:left w:w="100" w:type="dxa"/>
              <w:bottom w:w="80" w:type="dxa"/>
              <w:right w:w="100" w:type="dxa"/>
            </w:tcMar>
          </w:tcPr>
          <w:p w14:paraId="20E17752" w14:textId="77777777" w:rsidR="002E2F62" w:rsidRDefault="00000000">
            <w:pPr>
              <w:jc w:val="center"/>
            </w:pPr>
            <w:r>
              <w:rPr>
                <w:rFonts w:ascii="Calibri" w:eastAsia="Calibri" w:hAnsi="Calibri" w:cs="Calibri"/>
                <w:b/>
                <w:bCs/>
                <w:color w:val="1F4E79"/>
                <w:sz w:val="18"/>
                <w:szCs w:val="18"/>
              </w:rPr>
              <w:t>Behaviour</w:t>
            </w:r>
          </w:p>
        </w:tc>
        <w:tc>
          <w:tcPr>
            <w:tcW w:w="474" w:type="pct"/>
            <w:shd w:val="solid" w:color="E8EEF4" w:fill="E8EEF4"/>
            <w:tcMar>
              <w:top w:w="80" w:type="dxa"/>
              <w:left w:w="100" w:type="dxa"/>
              <w:bottom w:w="80" w:type="dxa"/>
              <w:right w:w="100" w:type="dxa"/>
            </w:tcMar>
          </w:tcPr>
          <w:p w14:paraId="04AB4276" w14:textId="77777777" w:rsidR="002E2F62" w:rsidRDefault="00000000">
            <w:pPr>
              <w:jc w:val="center"/>
            </w:pPr>
            <w:r>
              <w:rPr>
                <w:rFonts w:ascii="Calibri" w:eastAsia="Calibri" w:hAnsi="Calibri" w:cs="Calibri"/>
                <w:b/>
                <w:bCs/>
                <w:color w:val="1F4E79"/>
                <w:sz w:val="18"/>
                <w:szCs w:val="18"/>
              </w:rPr>
              <w:t>0–3</w:t>
            </w:r>
          </w:p>
        </w:tc>
        <w:tc>
          <w:tcPr>
            <w:tcW w:w="950" w:type="pct"/>
            <w:shd w:val="solid" w:color="E8EEF4" w:fill="E8EEF4"/>
            <w:tcMar>
              <w:top w:w="80" w:type="dxa"/>
              <w:left w:w="100" w:type="dxa"/>
              <w:bottom w:w="80" w:type="dxa"/>
              <w:right w:w="100" w:type="dxa"/>
            </w:tcMar>
          </w:tcPr>
          <w:p w14:paraId="392148CA" w14:textId="77777777" w:rsidR="002E2F62" w:rsidRDefault="00000000">
            <w:pPr>
              <w:jc w:val="center"/>
            </w:pPr>
            <w:r>
              <w:rPr>
                <w:rFonts w:ascii="Calibri" w:eastAsia="Calibri" w:hAnsi="Calibri" w:cs="Calibri"/>
                <w:b/>
                <w:bCs/>
                <w:color w:val="1F4E79"/>
                <w:sz w:val="18"/>
                <w:szCs w:val="18"/>
              </w:rPr>
              <w:t>Example (date / context)</w:t>
            </w:r>
          </w:p>
        </w:tc>
        <w:tc>
          <w:tcPr>
            <w:tcW w:w="899" w:type="pct"/>
            <w:shd w:val="solid" w:color="E8EEF4" w:fill="E8EEF4"/>
            <w:tcMar>
              <w:top w:w="80" w:type="dxa"/>
              <w:left w:w="100" w:type="dxa"/>
              <w:bottom w:w="80" w:type="dxa"/>
              <w:right w:w="100" w:type="dxa"/>
            </w:tcMar>
          </w:tcPr>
          <w:p w14:paraId="4CF22F65" w14:textId="77777777" w:rsidR="002E2F62" w:rsidRDefault="00000000">
            <w:pPr>
              <w:jc w:val="center"/>
            </w:pPr>
            <w:r>
              <w:rPr>
                <w:rFonts w:ascii="Calibri" w:eastAsia="Calibri" w:hAnsi="Calibri" w:cs="Calibri"/>
                <w:b/>
                <w:bCs/>
                <w:color w:val="1F4E79"/>
                <w:sz w:val="18"/>
                <w:szCs w:val="18"/>
              </w:rPr>
              <w:t>Freq / Duration</w:t>
            </w:r>
          </w:p>
        </w:tc>
        <w:tc>
          <w:tcPr>
            <w:tcW w:w="804" w:type="pct"/>
            <w:shd w:val="solid" w:color="E8EEF4" w:fill="E8EEF4"/>
            <w:tcMar>
              <w:top w:w="80" w:type="dxa"/>
              <w:left w:w="100" w:type="dxa"/>
              <w:bottom w:w="80" w:type="dxa"/>
              <w:right w:w="100" w:type="dxa"/>
            </w:tcMar>
          </w:tcPr>
          <w:p w14:paraId="02111082" w14:textId="77777777" w:rsidR="002E2F62" w:rsidRDefault="00000000">
            <w:pPr>
              <w:jc w:val="center"/>
            </w:pPr>
            <w:r>
              <w:rPr>
                <w:rFonts w:ascii="Calibri" w:eastAsia="Calibri" w:hAnsi="Calibri" w:cs="Calibri"/>
                <w:b/>
                <w:bCs/>
                <w:color w:val="1F4E79"/>
                <w:sz w:val="18"/>
                <w:szCs w:val="18"/>
              </w:rPr>
              <w:t>Impact</w:t>
            </w:r>
          </w:p>
        </w:tc>
        <w:tc>
          <w:tcPr>
            <w:tcW w:w="655" w:type="pct"/>
            <w:shd w:val="solid" w:color="E8EEF4" w:fill="E8EEF4"/>
            <w:tcMar>
              <w:top w:w="80" w:type="dxa"/>
              <w:left w:w="100" w:type="dxa"/>
              <w:bottom w:w="80" w:type="dxa"/>
              <w:right w:w="100" w:type="dxa"/>
            </w:tcMar>
          </w:tcPr>
          <w:p w14:paraId="63B30465" w14:textId="77777777" w:rsidR="002E2F62" w:rsidRDefault="00000000">
            <w:pPr>
              <w:jc w:val="center"/>
            </w:pPr>
            <w:r>
              <w:rPr>
                <w:rFonts w:ascii="Calibri" w:eastAsia="Calibri" w:hAnsi="Calibri" w:cs="Calibri"/>
                <w:b/>
                <w:bCs/>
                <w:color w:val="1F4E79"/>
                <w:sz w:val="18"/>
                <w:szCs w:val="18"/>
              </w:rPr>
              <w:t>Supports tried</w:t>
            </w:r>
          </w:p>
        </w:tc>
      </w:tr>
      <w:tr w:rsidR="002E2F62" w14:paraId="5D281C16" w14:textId="77777777" w:rsidTr="00E868FE">
        <w:tblPrEx>
          <w:tblCellMar>
            <w:top w:w="0" w:type="dxa"/>
            <w:bottom w:w="0" w:type="dxa"/>
          </w:tblCellMar>
        </w:tblPrEx>
        <w:tc>
          <w:tcPr>
            <w:tcW w:w="1218" w:type="pct"/>
            <w:tcMar>
              <w:top w:w="80" w:type="dxa"/>
              <w:left w:w="100" w:type="dxa"/>
              <w:bottom w:w="80" w:type="dxa"/>
              <w:right w:w="100" w:type="dxa"/>
            </w:tcMar>
          </w:tcPr>
          <w:p w14:paraId="0C9CF2E6" w14:textId="77777777" w:rsidR="002E2F62" w:rsidRDefault="00000000">
            <w:r>
              <w:rPr>
                <w:color w:val="000000"/>
                <w:sz w:val="20"/>
                <w:szCs w:val="20"/>
              </w:rPr>
              <w:t>Leaves the seat or roams during quiet or structured tasks.</w:t>
            </w:r>
          </w:p>
        </w:tc>
        <w:tc>
          <w:tcPr>
            <w:tcW w:w="474" w:type="pct"/>
            <w:tcMar>
              <w:top w:w="200" w:type="dxa"/>
              <w:left w:w="100" w:type="dxa"/>
              <w:bottom w:w="200" w:type="dxa"/>
              <w:right w:w="100" w:type="dxa"/>
            </w:tcMar>
          </w:tcPr>
          <w:p w14:paraId="7C1F1CD2" w14:textId="77777777" w:rsidR="002E2F62" w:rsidRDefault="002E2F62"/>
        </w:tc>
        <w:tc>
          <w:tcPr>
            <w:tcW w:w="950" w:type="pct"/>
            <w:tcMar>
              <w:top w:w="200" w:type="dxa"/>
              <w:left w:w="100" w:type="dxa"/>
              <w:bottom w:w="200" w:type="dxa"/>
              <w:right w:w="100" w:type="dxa"/>
            </w:tcMar>
          </w:tcPr>
          <w:p w14:paraId="50A19821" w14:textId="77777777" w:rsidR="002E2F62" w:rsidRDefault="002E2F62"/>
        </w:tc>
        <w:tc>
          <w:tcPr>
            <w:tcW w:w="899" w:type="pct"/>
            <w:tcMar>
              <w:top w:w="200" w:type="dxa"/>
              <w:left w:w="100" w:type="dxa"/>
              <w:bottom w:w="200" w:type="dxa"/>
              <w:right w:w="100" w:type="dxa"/>
            </w:tcMar>
          </w:tcPr>
          <w:p w14:paraId="6255FCEF" w14:textId="77777777" w:rsidR="002E2F62" w:rsidRDefault="002E2F62"/>
        </w:tc>
        <w:tc>
          <w:tcPr>
            <w:tcW w:w="804" w:type="pct"/>
            <w:tcMar>
              <w:top w:w="200" w:type="dxa"/>
              <w:left w:w="100" w:type="dxa"/>
              <w:bottom w:w="200" w:type="dxa"/>
              <w:right w:w="100" w:type="dxa"/>
            </w:tcMar>
          </w:tcPr>
          <w:p w14:paraId="17D53997" w14:textId="77777777" w:rsidR="002E2F62" w:rsidRDefault="002E2F62"/>
        </w:tc>
        <w:tc>
          <w:tcPr>
            <w:tcW w:w="655" w:type="pct"/>
            <w:tcMar>
              <w:top w:w="200" w:type="dxa"/>
              <w:left w:w="100" w:type="dxa"/>
              <w:bottom w:w="200" w:type="dxa"/>
              <w:right w:w="100" w:type="dxa"/>
            </w:tcMar>
          </w:tcPr>
          <w:p w14:paraId="6A0F0462" w14:textId="77777777" w:rsidR="002E2F62" w:rsidRDefault="002E2F62"/>
        </w:tc>
      </w:tr>
      <w:tr w:rsidR="002E2F62" w14:paraId="16456C6E" w14:textId="77777777" w:rsidTr="00E868FE">
        <w:tblPrEx>
          <w:tblCellMar>
            <w:top w:w="0" w:type="dxa"/>
            <w:bottom w:w="0" w:type="dxa"/>
          </w:tblCellMar>
        </w:tblPrEx>
        <w:tc>
          <w:tcPr>
            <w:tcW w:w="1218" w:type="pct"/>
            <w:shd w:val="solid" w:color="F7F9FC" w:fill="F7F9FC"/>
            <w:tcMar>
              <w:top w:w="80" w:type="dxa"/>
              <w:left w:w="100" w:type="dxa"/>
              <w:bottom w:w="80" w:type="dxa"/>
              <w:right w:w="100" w:type="dxa"/>
            </w:tcMar>
          </w:tcPr>
          <w:p w14:paraId="66CA54D4" w14:textId="77777777" w:rsidR="002E2F62" w:rsidRDefault="00000000">
            <w:r>
              <w:rPr>
                <w:color w:val="000000"/>
                <w:sz w:val="20"/>
                <w:szCs w:val="20"/>
              </w:rPr>
              <w:t>Talks over others; has difficulty waiting to speak or take turns.</w:t>
            </w:r>
          </w:p>
        </w:tc>
        <w:tc>
          <w:tcPr>
            <w:tcW w:w="474" w:type="pct"/>
            <w:shd w:val="solid" w:color="F7F9FC" w:fill="F7F9FC"/>
            <w:tcMar>
              <w:top w:w="200" w:type="dxa"/>
              <w:left w:w="100" w:type="dxa"/>
              <w:bottom w:w="200" w:type="dxa"/>
              <w:right w:w="100" w:type="dxa"/>
            </w:tcMar>
          </w:tcPr>
          <w:p w14:paraId="7B2524E0" w14:textId="77777777" w:rsidR="002E2F62" w:rsidRDefault="002E2F62"/>
        </w:tc>
        <w:tc>
          <w:tcPr>
            <w:tcW w:w="950" w:type="pct"/>
            <w:shd w:val="solid" w:color="F7F9FC" w:fill="F7F9FC"/>
            <w:tcMar>
              <w:top w:w="200" w:type="dxa"/>
              <w:left w:w="100" w:type="dxa"/>
              <w:bottom w:w="200" w:type="dxa"/>
              <w:right w:w="100" w:type="dxa"/>
            </w:tcMar>
          </w:tcPr>
          <w:p w14:paraId="5B0499BD" w14:textId="77777777" w:rsidR="002E2F62" w:rsidRDefault="002E2F62"/>
        </w:tc>
        <w:tc>
          <w:tcPr>
            <w:tcW w:w="899" w:type="pct"/>
            <w:shd w:val="solid" w:color="F7F9FC" w:fill="F7F9FC"/>
            <w:tcMar>
              <w:top w:w="200" w:type="dxa"/>
              <w:left w:w="100" w:type="dxa"/>
              <w:bottom w:w="200" w:type="dxa"/>
              <w:right w:w="100" w:type="dxa"/>
            </w:tcMar>
          </w:tcPr>
          <w:p w14:paraId="5A8AC4F2" w14:textId="77777777" w:rsidR="002E2F62" w:rsidRDefault="002E2F62"/>
        </w:tc>
        <w:tc>
          <w:tcPr>
            <w:tcW w:w="804" w:type="pct"/>
            <w:shd w:val="solid" w:color="F7F9FC" w:fill="F7F9FC"/>
            <w:tcMar>
              <w:top w:w="200" w:type="dxa"/>
              <w:left w:w="100" w:type="dxa"/>
              <w:bottom w:w="200" w:type="dxa"/>
              <w:right w:w="100" w:type="dxa"/>
            </w:tcMar>
          </w:tcPr>
          <w:p w14:paraId="18B2573A" w14:textId="77777777" w:rsidR="002E2F62" w:rsidRDefault="002E2F62"/>
        </w:tc>
        <w:tc>
          <w:tcPr>
            <w:tcW w:w="655" w:type="pct"/>
            <w:shd w:val="solid" w:color="F7F9FC" w:fill="F7F9FC"/>
            <w:tcMar>
              <w:top w:w="200" w:type="dxa"/>
              <w:left w:w="100" w:type="dxa"/>
              <w:bottom w:w="200" w:type="dxa"/>
              <w:right w:w="100" w:type="dxa"/>
            </w:tcMar>
          </w:tcPr>
          <w:p w14:paraId="0CC90159" w14:textId="77777777" w:rsidR="002E2F62" w:rsidRDefault="002E2F62"/>
        </w:tc>
      </w:tr>
      <w:tr w:rsidR="002E2F62" w14:paraId="1DAF4D8D" w14:textId="77777777" w:rsidTr="00E868FE">
        <w:tblPrEx>
          <w:tblCellMar>
            <w:top w:w="0" w:type="dxa"/>
            <w:bottom w:w="0" w:type="dxa"/>
          </w:tblCellMar>
        </w:tblPrEx>
        <w:tc>
          <w:tcPr>
            <w:tcW w:w="1218" w:type="pct"/>
            <w:tcMar>
              <w:top w:w="80" w:type="dxa"/>
              <w:left w:w="100" w:type="dxa"/>
              <w:bottom w:w="80" w:type="dxa"/>
              <w:right w:w="100" w:type="dxa"/>
            </w:tcMar>
          </w:tcPr>
          <w:p w14:paraId="005D7B2D" w14:textId="77777777" w:rsidR="002E2F62" w:rsidRDefault="00000000">
            <w:r>
              <w:rPr>
                <w:color w:val="000000"/>
                <w:sz w:val="20"/>
                <w:szCs w:val="20"/>
              </w:rPr>
              <w:lastRenderedPageBreak/>
              <w:t>Acts before thinking; risk-taking in play or community settings.</w:t>
            </w:r>
          </w:p>
        </w:tc>
        <w:tc>
          <w:tcPr>
            <w:tcW w:w="474" w:type="pct"/>
            <w:tcMar>
              <w:top w:w="200" w:type="dxa"/>
              <w:left w:w="100" w:type="dxa"/>
              <w:bottom w:w="200" w:type="dxa"/>
              <w:right w:w="100" w:type="dxa"/>
            </w:tcMar>
          </w:tcPr>
          <w:p w14:paraId="1D4B1E34" w14:textId="77777777" w:rsidR="002E2F62" w:rsidRDefault="002E2F62"/>
        </w:tc>
        <w:tc>
          <w:tcPr>
            <w:tcW w:w="950" w:type="pct"/>
            <w:tcMar>
              <w:top w:w="200" w:type="dxa"/>
              <w:left w:w="100" w:type="dxa"/>
              <w:bottom w:w="200" w:type="dxa"/>
              <w:right w:w="100" w:type="dxa"/>
            </w:tcMar>
          </w:tcPr>
          <w:p w14:paraId="65D274DA" w14:textId="77777777" w:rsidR="002E2F62" w:rsidRDefault="002E2F62"/>
        </w:tc>
        <w:tc>
          <w:tcPr>
            <w:tcW w:w="899" w:type="pct"/>
            <w:tcMar>
              <w:top w:w="200" w:type="dxa"/>
              <w:left w:w="100" w:type="dxa"/>
              <w:bottom w:w="200" w:type="dxa"/>
              <w:right w:w="100" w:type="dxa"/>
            </w:tcMar>
          </w:tcPr>
          <w:p w14:paraId="55D9ADC1" w14:textId="77777777" w:rsidR="002E2F62" w:rsidRDefault="002E2F62"/>
        </w:tc>
        <w:tc>
          <w:tcPr>
            <w:tcW w:w="804" w:type="pct"/>
            <w:tcMar>
              <w:top w:w="200" w:type="dxa"/>
              <w:left w:w="100" w:type="dxa"/>
              <w:bottom w:w="200" w:type="dxa"/>
              <w:right w:w="100" w:type="dxa"/>
            </w:tcMar>
          </w:tcPr>
          <w:p w14:paraId="1AEBA7CC" w14:textId="77777777" w:rsidR="002E2F62" w:rsidRDefault="002E2F62"/>
        </w:tc>
        <w:tc>
          <w:tcPr>
            <w:tcW w:w="655" w:type="pct"/>
            <w:tcMar>
              <w:top w:w="200" w:type="dxa"/>
              <w:left w:w="100" w:type="dxa"/>
              <w:bottom w:w="200" w:type="dxa"/>
              <w:right w:w="100" w:type="dxa"/>
            </w:tcMar>
          </w:tcPr>
          <w:p w14:paraId="5D90F90D" w14:textId="77777777" w:rsidR="002E2F62" w:rsidRDefault="002E2F62"/>
        </w:tc>
      </w:tr>
      <w:tr w:rsidR="002E2F62" w14:paraId="205DD1BC" w14:textId="77777777" w:rsidTr="00E868FE">
        <w:tblPrEx>
          <w:tblCellMar>
            <w:top w:w="0" w:type="dxa"/>
            <w:bottom w:w="0" w:type="dxa"/>
          </w:tblCellMar>
        </w:tblPrEx>
        <w:tc>
          <w:tcPr>
            <w:tcW w:w="1218" w:type="pct"/>
            <w:shd w:val="solid" w:color="F7F9FC" w:fill="F7F9FC"/>
            <w:tcMar>
              <w:top w:w="80" w:type="dxa"/>
              <w:left w:w="100" w:type="dxa"/>
              <w:bottom w:w="80" w:type="dxa"/>
              <w:right w:w="100" w:type="dxa"/>
            </w:tcMar>
          </w:tcPr>
          <w:p w14:paraId="693EEE4A" w14:textId="77777777" w:rsidR="002E2F62" w:rsidRDefault="00000000">
            <w:r>
              <w:rPr>
                <w:color w:val="000000"/>
                <w:sz w:val="20"/>
                <w:szCs w:val="20"/>
              </w:rPr>
              <w:t>Constant fidgeting, rocking, spinning, or movement-seeking.</w:t>
            </w:r>
          </w:p>
        </w:tc>
        <w:tc>
          <w:tcPr>
            <w:tcW w:w="474" w:type="pct"/>
            <w:shd w:val="solid" w:color="F7F9FC" w:fill="F7F9FC"/>
            <w:tcMar>
              <w:top w:w="200" w:type="dxa"/>
              <w:left w:w="100" w:type="dxa"/>
              <w:bottom w:w="200" w:type="dxa"/>
              <w:right w:w="100" w:type="dxa"/>
            </w:tcMar>
          </w:tcPr>
          <w:p w14:paraId="2E488572" w14:textId="77777777" w:rsidR="002E2F62" w:rsidRDefault="002E2F62"/>
        </w:tc>
        <w:tc>
          <w:tcPr>
            <w:tcW w:w="950" w:type="pct"/>
            <w:shd w:val="solid" w:color="F7F9FC" w:fill="F7F9FC"/>
            <w:tcMar>
              <w:top w:w="200" w:type="dxa"/>
              <w:left w:w="100" w:type="dxa"/>
              <w:bottom w:w="200" w:type="dxa"/>
              <w:right w:w="100" w:type="dxa"/>
            </w:tcMar>
          </w:tcPr>
          <w:p w14:paraId="2F3423DB" w14:textId="77777777" w:rsidR="002E2F62" w:rsidRDefault="002E2F62"/>
        </w:tc>
        <w:tc>
          <w:tcPr>
            <w:tcW w:w="899" w:type="pct"/>
            <w:shd w:val="solid" w:color="F7F9FC" w:fill="F7F9FC"/>
            <w:tcMar>
              <w:top w:w="200" w:type="dxa"/>
              <w:left w:w="100" w:type="dxa"/>
              <w:bottom w:w="200" w:type="dxa"/>
              <w:right w:w="100" w:type="dxa"/>
            </w:tcMar>
          </w:tcPr>
          <w:p w14:paraId="7E50604C" w14:textId="77777777" w:rsidR="002E2F62" w:rsidRDefault="002E2F62"/>
        </w:tc>
        <w:tc>
          <w:tcPr>
            <w:tcW w:w="804" w:type="pct"/>
            <w:shd w:val="solid" w:color="F7F9FC" w:fill="F7F9FC"/>
            <w:tcMar>
              <w:top w:w="200" w:type="dxa"/>
              <w:left w:w="100" w:type="dxa"/>
              <w:bottom w:w="200" w:type="dxa"/>
              <w:right w:w="100" w:type="dxa"/>
            </w:tcMar>
          </w:tcPr>
          <w:p w14:paraId="6C8B3858" w14:textId="77777777" w:rsidR="002E2F62" w:rsidRDefault="002E2F62"/>
        </w:tc>
        <w:tc>
          <w:tcPr>
            <w:tcW w:w="655" w:type="pct"/>
            <w:shd w:val="solid" w:color="F7F9FC" w:fill="F7F9FC"/>
            <w:tcMar>
              <w:top w:w="200" w:type="dxa"/>
              <w:left w:w="100" w:type="dxa"/>
              <w:bottom w:w="200" w:type="dxa"/>
              <w:right w:w="100" w:type="dxa"/>
            </w:tcMar>
          </w:tcPr>
          <w:p w14:paraId="33FD882C" w14:textId="77777777" w:rsidR="002E2F62" w:rsidRDefault="002E2F62"/>
        </w:tc>
      </w:tr>
      <w:tr w:rsidR="002E2F62" w14:paraId="01C3F4C4" w14:textId="77777777" w:rsidTr="00E868FE">
        <w:tblPrEx>
          <w:tblCellMar>
            <w:top w:w="0" w:type="dxa"/>
            <w:bottom w:w="0" w:type="dxa"/>
          </w:tblCellMar>
        </w:tblPrEx>
        <w:tc>
          <w:tcPr>
            <w:tcW w:w="1218" w:type="pct"/>
            <w:tcMar>
              <w:top w:w="80" w:type="dxa"/>
              <w:left w:w="100" w:type="dxa"/>
              <w:bottom w:w="80" w:type="dxa"/>
              <w:right w:w="100" w:type="dxa"/>
            </w:tcMar>
          </w:tcPr>
          <w:p w14:paraId="4A43D34B" w14:textId="77777777" w:rsidR="002E2F62" w:rsidRDefault="00000000">
            <w:r>
              <w:rPr>
                <w:color w:val="000000"/>
                <w:sz w:val="20"/>
                <w:szCs w:val="20"/>
              </w:rPr>
              <w:t>Interrupts or intrudes on peers' activities or conversations.</w:t>
            </w:r>
          </w:p>
        </w:tc>
        <w:tc>
          <w:tcPr>
            <w:tcW w:w="474" w:type="pct"/>
            <w:tcMar>
              <w:top w:w="200" w:type="dxa"/>
              <w:left w:w="100" w:type="dxa"/>
              <w:bottom w:w="200" w:type="dxa"/>
              <w:right w:w="100" w:type="dxa"/>
            </w:tcMar>
          </w:tcPr>
          <w:p w14:paraId="270DAE5A" w14:textId="77777777" w:rsidR="002E2F62" w:rsidRDefault="002E2F62"/>
        </w:tc>
        <w:tc>
          <w:tcPr>
            <w:tcW w:w="950" w:type="pct"/>
            <w:tcMar>
              <w:top w:w="200" w:type="dxa"/>
              <w:left w:w="100" w:type="dxa"/>
              <w:bottom w:w="200" w:type="dxa"/>
              <w:right w:w="100" w:type="dxa"/>
            </w:tcMar>
          </w:tcPr>
          <w:p w14:paraId="52E67ED2" w14:textId="77777777" w:rsidR="002E2F62" w:rsidRDefault="002E2F62"/>
        </w:tc>
        <w:tc>
          <w:tcPr>
            <w:tcW w:w="899" w:type="pct"/>
            <w:tcMar>
              <w:top w:w="200" w:type="dxa"/>
              <w:left w:w="100" w:type="dxa"/>
              <w:bottom w:w="200" w:type="dxa"/>
              <w:right w:w="100" w:type="dxa"/>
            </w:tcMar>
          </w:tcPr>
          <w:p w14:paraId="6F9C2D1B" w14:textId="77777777" w:rsidR="002E2F62" w:rsidRDefault="002E2F62"/>
        </w:tc>
        <w:tc>
          <w:tcPr>
            <w:tcW w:w="804" w:type="pct"/>
            <w:tcMar>
              <w:top w:w="200" w:type="dxa"/>
              <w:left w:w="100" w:type="dxa"/>
              <w:bottom w:w="200" w:type="dxa"/>
              <w:right w:w="100" w:type="dxa"/>
            </w:tcMar>
          </w:tcPr>
          <w:p w14:paraId="557B5773" w14:textId="77777777" w:rsidR="002E2F62" w:rsidRDefault="002E2F62"/>
        </w:tc>
        <w:tc>
          <w:tcPr>
            <w:tcW w:w="655" w:type="pct"/>
            <w:tcMar>
              <w:top w:w="200" w:type="dxa"/>
              <w:left w:w="100" w:type="dxa"/>
              <w:bottom w:w="200" w:type="dxa"/>
              <w:right w:w="100" w:type="dxa"/>
            </w:tcMar>
          </w:tcPr>
          <w:p w14:paraId="77D6AD51" w14:textId="77777777" w:rsidR="002E2F62" w:rsidRDefault="002E2F62"/>
        </w:tc>
      </w:tr>
    </w:tbl>
    <w:p w14:paraId="5591ABE3" w14:textId="77777777" w:rsidR="002E2F62" w:rsidRDefault="002E2F62">
      <w:pPr>
        <w:spacing w:after="80"/>
      </w:pPr>
    </w:p>
    <w:p w14:paraId="507C1582"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3c. Executive Function / Organisation</w:t>
      </w:r>
    </w:p>
    <w:tbl>
      <w:tblPr>
        <w:tblW w:w="5000" w:type="pct"/>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912"/>
        <w:gridCol w:w="783"/>
        <w:gridCol w:w="1899"/>
        <w:gridCol w:w="1451"/>
        <w:gridCol w:w="1451"/>
        <w:gridCol w:w="960"/>
      </w:tblGrid>
      <w:tr w:rsidR="002E2F62" w14:paraId="2AF0A463" w14:textId="77777777" w:rsidTr="00E868FE">
        <w:tblPrEx>
          <w:tblCellMar>
            <w:top w:w="0" w:type="dxa"/>
            <w:bottom w:w="0" w:type="dxa"/>
          </w:tblCellMar>
        </w:tblPrEx>
        <w:trPr>
          <w:tblHeader/>
        </w:trPr>
        <w:tc>
          <w:tcPr>
            <w:tcW w:w="1870" w:type="pct"/>
            <w:shd w:val="solid" w:color="E8EEF4" w:fill="E8EEF4"/>
            <w:tcMar>
              <w:top w:w="80" w:type="dxa"/>
              <w:left w:w="100" w:type="dxa"/>
              <w:bottom w:w="80" w:type="dxa"/>
              <w:right w:w="100" w:type="dxa"/>
            </w:tcMar>
          </w:tcPr>
          <w:p w14:paraId="4351F83D" w14:textId="77777777" w:rsidR="002E2F62" w:rsidRDefault="00000000">
            <w:pPr>
              <w:jc w:val="center"/>
            </w:pPr>
            <w:r>
              <w:rPr>
                <w:rFonts w:ascii="Calibri" w:eastAsia="Calibri" w:hAnsi="Calibri" w:cs="Calibri"/>
                <w:b/>
                <w:bCs/>
                <w:color w:val="1F4E79"/>
                <w:sz w:val="18"/>
                <w:szCs w:val="18"/>
              </w:rPr>
              <w:t>Behaviour</w:t>
            </w:r>
          </w:p>
        </w:tc>
        <w:tc>
          <w:tcPr>
            <w:tcW w:w="374" w:type="pct"/>
            <w:shd w:val="solid" w:color="E8EEF4" w:fill="E8EEF4"/>
            <w:tcMar>
              <w:top w:w="80" w:type="dxa"/>
              <w:left w:w="100" w:type="dxa"/>
              <w:bottom w:w="80" w:type="dxa"/>
              <w:right w:w="100" w:type="dxa"/>
            </w:tcMar>
          </w:tcPr>
          <w:p w14:paraId="3AAD1819" w14:textId="77777777" w:rsidR="002E2F62" w:rsidRDefault="00000000">
            <w:pPr>
              <w:jc w:val="center"/>
            </w:pPr>
            <w:r>
              <w:rPr>
                <w:rFonts w:ascii="Calibri" w:eastAsia="Calibri" w:hAnsi="Calibri" w:cs="Calibri"/>
                <w:b/>
                <w:bCs/>
                <w:color w:val="1F4E79"/>
                <w:sz w:val="18"/>
                <w:szCs w:val="18"/>
              </w:rPr>
              <w:t>0–3</w:t>
            </w:r>
          </w:p>
        </w:tc>
        <w:tc>
          <w:tcPr>
            <w:tcW w:w="908" w:type="pct"/>
            <w:shd w:val="solid" w:color="E8EEF4" w:fill="E8EEF4"/>
            <w:tcMar>
              <w:top w:w="80" w:type="dxa"/>
              <w:left w:w="100" w:type="dxa"/>
              <w:bottom w:w="80" w:type="dxa"/>
              <w:right w:w="100" w:type="dxa"/>
            </w:tcMar>
          </w:tcPr>
          <w:p w14:paraId="1D824C0E" w14:textId="77777777" w:rsidR="002E2F62" w:rsidRDefault="00000000">
            <w:pPr>
              <w:jc w:val="center"/>
            </w:pPr>
            <w:r>
              <w:rPr>
                <w:rFonts w:ascii="Calibri" w:eastAsia="Calibri" w:hAnsi="Calibri" w:cs="Calibri"/>
                <w:b/>
                <w:bCs/>
                <w:color w:val="1F4E79"/>
                <w:sz w:val="18"/>
                <w:szCs w:val="18"/>
              </w:rPr>
              <w:t>Example (date / context)</w:t>
            </w:r>
          </w:p>
        </w:tc>
        <w:tc>
          <w:tcPr>
            <w:tcW w:w="694" w:type="pct"/>
            <w:shd w:val="solid" w:color="E8EEF4" w:fill="E8EEF4"/>
            <w:tcMar>
              <w:top w:w="80" w:type="dxa"/>
              <w:left w:w="100" w:type="dxa"/>
              <w:bottom w:w="80" w:type="dxa"/>
              <w:right w:w="100" w:type="dxa"/>
            </w:tcMar>
          </w:tcPr>
          <w:p w14:paraId="2AAC67D0" w14:textId="77777777" w:rsidR="002E2F62" w:rsidRDefault="00000000">
            <w:pPr>
              <w:jc w:val="center"/>
            </w:pPr>
            <w:r>
              <w:rPr>
                <w:rFonts w:ascii="Calibri" w:eastAsia="Calibri" w:hAnsi="Calibri" w:cs="Calibri"/>
                <w:b/>
                <w:bCs/>
                <w:color w:val="1F4E79"/>
                <w:sz w:val="18"/>
                <w:szCs w:val="18"/>
              </w:rPr>
              <w:t>Freq / Duration</w:t>
            </w:r>
          </w:p>
        </w:tc>
        <w:tc>
          <w:tcPr>
            <w:tcW w:w="694" w:type="pct"/>
            <w:shd w:val="solid" w:color="E8EEF4" w:fill="E8EEF4"/>
            <w:tcMar>
              <w:top w:w="80" w:type="dxa"/>
              <w:left w:w="100" w:type="dxa"/>
              <w:bottom w:w="80" w:type="dxa"/>
              <w:right w:w="100" w:type="dxa"/>
            </w:tcMar>
          </w:tcPr>
          <w:p w14:paraId="33176F47" w14:textId="77777777" w:rsidR="002E2F62" w:rsidRDefault="00000000">
            <w:pPr>
              <w:jc w:val="center"/>
            </w:pPr>
            <w:r>
              <w:rPr>
                <w:rFonts w:ascii="Calibri" w:eastAsia="Calibri" w:hAnsi="Calibri" w:cs="Calibri"/>
                <w:b/>
                <w:bCs/>
                <w:color w:val="1F4E79"/>
                <w:sz w:val="18"/>
                <w:szCs w:val="18"/>
              </w:rPr>
              <w:t>Impact</w:t>
            </w:r>
          </w:p>
        </w:tc>
        <w:tc>
          <w:tcPr>
            <w:tcW w:w="459" w:type="pct"/>
            <w:shd w:val="solid" w:color="E8EEF4" w:fill="E8EEF4"/>
            <w:tcMar>
              <w:top w:w="80" w:type="dxa"/>
              <w:left w:w="100" w:type="dxa"/>
              <w:bottom w:w="80" w:type="dxa"/>
              <w:right w:w="100" w:type="dxa"/>
            </w:tcMar>
          </w:tcPr>
          <w:p w14:paraId="2514D308" w14:textId="77777777" w:rsidR="002E2F62" w:rsidRDefault="00000000">
            <w:pPr>
              <w:jc w:val="center"/>
            </w:pPr>
            <w:r>
              <w:rPr>
                <w:rFonts w:ascii="Calibri" w:eastAsia="Calibri" w:hAnsi="Calibri" w:cs="Calibri"/>
                <w:b/>
                <w:bCs/>
                <w:color w:val="1F4E79"/>
                <w:sz w:val="18"/>
                <w:szCs w:val="18"/>
              </w:rPr>
              <w:t>Supports tried</w:t>
            </w:r>
          </w:p>
        </w:tc>
      </w:tr>
      <w:tr w:rsidR="002E2F62" w14:paraId="021C43B6" w14:textId="77777777" w:rsidTr="00E868FE">
        <w:tblPrEx>
          <w:tblCellMar>
            <w:top w:w="0" w:type="dxa"/>
            <w:bottom w:w="0" w:type="dxa"/>
          </w:tblCellMar>
        </w:tblPrEx>
        <w:tc>
          <w:tcPr>
            <w:tcW w:w="1870" w:type="pct"/>
            <w:tcMar>
              <w:top w:w="80" w:type="dxa"/>
              <w:left w:w="100" w:type="dxa"/>
              <w:bottom w:w="80" w:type="dxa"/>
              <w:right w:w="100" w:type="dxa"/>
            </w:tcMar>
          </w:tcPr>
          <w:p w14:paraId="6CDF3291" w14:textId="77777777" w:rsidR="002E2F62" w:rsidRDefault="00000000">
            <w:r>
              <w:rPr>
                <w:color w:val="000000"/>
                <w:sz w:val="20"/>
                <w:szCs w:val="20"/>
              </w:rPr>
              <w:t>Weak planning; struggles to break tasks into steps.</w:t>
            </w:r>
          </w:p>
        </w:tc>
        <w:tc>
          <w:tcPr>
            <w:tcW w:w="374" w:type="pct"/>
            <w:tcMar>
              <w:top w:w="200" w:type="dxa"/>
              <w:left w:w="100" w:type="dxa"/>
              <w:bottom w:w="200" w:type="dxa"/>
              <w:right w:w="100" w:type="dxa"/>
            </w:tcMar>
          </w:tcPr>
          <w:p w14:paraId="49A3E541" w14:textId="77777777" w:rsidR="002E2F62" w:rsidRDefault="002E2F62"/>
        </w:tc>
        <w:tc>
          <w:tcPr>
            <w:tcW w:w="908" w:type="pct"/>
            <w:tcMar>
              <w:top w:w="200" w:type="dxa"/>
              <w:left w:w="100" w:type="dxa"/>
              <w:bottom w:w="200" w:type="dxa"/>
              <w:right w:w="100" w:type="dxa"/>
            </w:tcMar>
          </w:tcPr>
          <w:p w14:paraId="2F9EBCC4" w14:textId="77777777" w:rsidR="002E2F62" w:rsidRDefault="002E2F62"/>
        </w:tc>
        <w:tc>
          <w:tcPr>
            <w:tcW w:w="694" w:type="pct"/>
            <w:tcMar>
              <w:top w:w="200" w:type="dxa"/>
              <w:left w:w="100" w:type="dxa"/>
              <w:bottom w:w="200" w:type="dxa"/>
              <w:right w:w="100" w:type="dxa"/>
            </w:tcMar>
          </w:tcPr>
          <w:p w14:paraId="77BC6FFC" w14:textId="77777777" w:rsidR="002E2F62" w:rsidRDefault="002E2F62"/>
        </w:tc>
        <w:tc>
          <w:tcPr>
            <w:tcW w:w="694" w:type="pct"/>
            <w:tcMar>
              <w:top w:w="200" w:type="dxa"/>
              <w:left w:w="100" w:type="dxa"/>
              <w:bottom w:w="200" w:type="dxa"/>
              <w:right w:w="100" w:type="dxa"/>
            </w:tcMar>
          </w:tcPr>
          <w:p w14:paraId="13210D03" w14:textId="77777777" w:rsidR="002E2F62" w:rsidRDefault="002E2F62"/>
        </w:tc>
        <w:tc>
          <w:tcPr>
            <w:tcW w:w="459" w:type="pct"/>
            <w:tcMar>
              <w:top w:w="200" w:type="dxa"/>
              <w:left w:w="100" w:type="dxa"/>
              <w:bottom w:w="200" w:type="dxa"/>
              <w:right w:w="100" w:type="dxa"/>
            </w:tcMar>
          </w:tcPr>
          <w:p w14:paraId="75FCE64E" w14:textId="77777777" w:rsidR="002E2F62" w:rsidRDefault="002E2F62"/>
        </w:tc>
      </w:tr>
      <w:tr w:rsidR="002E2F62" w14:paraId="4AA9C6B4"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115E5CE2" w14:textId="77777777" w:rsidR="002E2F62" w:rsidRDefault="00000000">
            <w:r>
              <w:rPr>
                <w:color w:val="000000"/>
                <w:sz w:val="20"/>
                <w:szCs w:val="20"/>
              </w:rPr>
              <w:t>Time blindness — underestimates or overestimates duration; misses deadlines.</w:t>
            </w:r>
          </w:p>
        </w:tc>
        <w:tc>
          <w:tcPr>
            <w:tcW w:w="374" w:type="pct"/>
            <w:shd w:val="solid" w:color="F7F9FC" w:fill="F7F9FC"/>
            <w:tcMar>
              <w:top w:w="200" w:type="dxa"/>
              <w:left w:w="100" w:type="dxa"/>
              <w:bottom w:w="200" w:type="dxa"/>
              <w:right w:w="100" w:type="dxa"/>
            </w:tcMar>
          </w:tcPr>
          <w:p w14:paraId="6C1E13AE" w14:textId="77777777" w:rsidR="002E2F62" w:rsidRDefault="002E2F62"/>
        </w:tc>
        <w:tc>
          <w:tcPr>
            <w:tcW w:w="908" w:type="pct"/>
            <w:shd w:val="solid" w:color="F7F9FC" w:fill="F7F9FC"/>
            <w:tcMar>
              <w:top w:w="200" w:type="dxa"/>
              <w:left w:w="100" w:type="dxa"/>
              <w:bottom w:w="200" w:type="dxa"/>
              <w:right w:w="100" w:type="dxa"/>
            </w:tcMar>
          </w:tcPr>
          <w:p w14:paraId="58E5F94A" w14:textId="77777777" w:rsidR="002E2F62" w:rsidRDefault="002E2F62"/>
        </w:tc>
        <w:tc>
          <w:tcPr>
            <w:tcW w:w="694" w:type="pct"/>
            <w:shd w:val="solid" w:color="F7F9FC" w:fill="F7F9FC"/>
            <w:tcMar>
              <w:top w:w="200" w:type="dxa"/>
              <w:left w:w="100" w:type="dxa"/>
              <w:bottom w:w="200" w:type="dxa"/>
              <w:right w:w="100" w:type="dxa"/>
            </w:tcMar>
          </w:tcPr>
          <w:p w14:paraId="09996820" w14:textId="77777777" w:rsidR="002E2F62" w:rsidRDefault="002E2F62"/>
        </w:tc>
        <w:tc>
          <w:tcPr>
            <w:tcW w:w="694" w:type="pct"/>
            <w:shd w:val="solid" w:color="F7F9FC" w:fill="F7F9FC"/>
            <w:tcMar>
              <w:top w:w="200" w:type="dxa"/>
              <w:left w:w="100" w:type="dxa"/>
              <w:bottom w:w="200" w:type="dxa"/>
              <w:right w:w="100" w:type="dxa"/>
            </w:tcMar>
          </w:tcPr>
          <w:p w14:paraId="5D3C37BD" w14:textId="77777777" w:rsidR="002E2F62" w:rsidRDefault="002E2F62"/>
        </w:tc>
        <w:tc>
          <w:tcPr>
            <w:tcW w:w="459" w:type="pct"/>
            <w:shd w:val="solid" w:color="F7F9FC" w:fill="F7F9FC"/>
            <w:tcMar>
              <w:top w:w="200" w:type="dxa"/>
              <w:left w:w="100" w:type="dxa"/>
              <w:bottom w:w="200" w:type="dxa"/>
              <w:right w:w="100" w:type="dxa"/>
            </w:tcMar>
          </w:tcPr>
          <w:p w14:paraId="6A333CA0" w14:textId="77777777" w:rsidR="002E2F62" w:rsidRDefault="002E2F62"/>
        </w:tc>
      </w:tr>
      <w:tr w:rsidR="002E2F62" w14:paraId="00A16DA7" w14:textId="77777777" w:rsidTr="00E868FE">
        <w:tblPrEx>
          <w:tblCellMar>
            <w:top w:w="0" w:type="dxa"/>
            <w:bottom w:w="0" w:type="dxa"/>
          </w:tblCellMar>
        </w:tblPrEx>
        <w:tc>
          <w:tcPr>
            <w:tcW w:w="1870" w:type="pct"/>
            <w:tcMar>
              <w:top w:w="80" w:type="dxa"/>
              <w:left w:w="100" w:type="dxa"/>
              <w:bottom w:w="80" w:type="dxa"/>
              <w:right w:w="100" w:type="dxa"/>
            </w:tcMar>
          </w:tcPr>
          <w:p w14:paraId="6E38B58A" w14:textId="77777777" w:rsidR="002E2F62" w:rsidRDefault="00000000">
            <w:r>
              <w:rPr>
                <w:color w:val="000000"/>
                <w:sz w:val="20"/>
                <w:szCs w:val="20"/>
              </w:rPr>
              <w:t>Task initiation is often delayed; relies on looming deadlines.</w:t>
            </w:r>
          </w:p>
        </w:tc>
        <w:tc>
          <w:tcPr>
            <w:tcW w:w="374" w:type="pct"/>
            <w:tcMar>
              <w:top w:w="200" w:type="dxa"/>
              <w:left w:w="100" w:type="dxa"/>
              <w:bottom w:w="200" w:type="dxa"/>
              <w:right w:w="100" w:type="dxa"/>
            </w:tcMar>
          </w:tcPr>
          <w:p w14:paraId="10995A49" w14:textId="77777777" w:rsidR="002E2F62" w:rsidRDefault="002E2F62"/>
        </w:tc>
        <w:tc>
          <w:tcPr>
            <w:tcW w:w="908" w:type="pct"/>
            <w:tcMar>
              <w:top w:w="200" w:type="dxa"/>
              <w:left w:w="100" w:type="dxa"/>
              <w:bottom w:w="200" w:type="dxa"/>
              <w:right w:w="100" w:type="dxa"/>
            </w:tcMar>
          </w:tcPr>
          <w:p w14:paraId="66294C67" w14:textId="77777777" w:rsidR="002E2F62" w:rsidRDefault="002E2F62"/>
        </w:tc>
        <w:tc>
          <w:tcPr>
            <w:tcW w:w="694" w:type="pct"/>
            <w:tcMar>
              <w:top w:w="200" w:type="dxa"/>
              <w:left w:w="100" w:type="dxa"/>
              <w:bottom w:w="200" w:type="dxa"/>
              <w:right w:w="100" w:type="dxa"/>
            </w:tcMar>
          </w:tcPr>
          <w:p w14:paraId="5964F9DC" w14:textId="77777777" w:rsidR="002E2F62" w:rsidRDefault="002E2F62"/>
        </w:tc>
        <w:tc>
          <w:tcPr>
            <w:tcW w:w="694" w:type="pct"/>
            <w:tcMar>
              <w:top w:w="200" w:type="dxa"/>
              <w:left w:w="100" w:type="dxa"/>
              <w:bottom w:w="200" w:type="dxa"/>
              <w:right w:w="100" w:type="dxa"/>
            </w:tcMar>
          </w:tcPr>
          <w:p w14:paraId="11D26316" w14:textId="77777777" w:rsidR="002E2F62" w:rsidRDefault="002E2F62"/>
        </w:tc>
        <w:tc>
          <w:tcPr>
            <w:tcW w:w="459" w:type="pct"/>
            <w:tcMar>
              <w:top w:w="200" w:type="dxa"/>
              <w:left w:w="100" w:type="dxa"/>
              <w:bottom w:w="200" w:type="dxa"/>
              <w:right w:w="100" w:type="dxa"/>
            </w:tcMar>
          </w:tcPr>
          <w:p w14:paraId="4F3007A0" w14:textId="77777777" w:rsidR="002E2F62" w:rsidRDefault="002E2F62"/>
        </w:tc>
      </w:tr>
      <w:tr w:rsidR="002E2F62" w14:paraId="2C1C4D0E"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4BF8620E" w14:textId="77777777" w:rsidR="002E2F62" w:rsidRDefault="00000000">
            <w:r>
              <w:rPr>
                <w:color w:val="000000"/>
                <w:sz w:val="20"/>
                <w:szCs w:val="20"/>
              </w:rPr>
              <w:t>Avoids tasks requiring sustained mental effort.</w:t>
            </w:r>
          </w:p>
        </w:tc>
        <w:tc>
          <w:tcPr>
            <w:tcW w:w="374" w:type="pct"/>
            <w:shd w:val="solid" w:color="F7F9FC" w:fill="F7F9FC"/>
            <w:tcMar>
              <w:top w:w="200" w:type="dxa"/>
              <w:left w:w="100" w:type="dxa"/>
              <w:bottom w:w="200" w:type="dxa"/>
              <w:right w:w="100" w:type="dxa"/>
            </w:tcMar>
          </w:tcPr>
          <w:p w14:paraId="12D68A62" w14:textId="77777777" w:rsidR="002E2F62" w:rsidRDefault="002E2F62"/>
        </w:tc>
        <w:tc>
          <w:tcPr>
            <w:tcW w:w="908" w:type="pct"/>
            <w:shd w:val="solid" w:color="F7F9FC" w:fill="F7F9FC"/>
            <w:tcMar>
              <w:top w:w="200" w:type="dxa"/>
              <w:left w:w="100" w:type="dxa"/>
              <w:bottom w:w="200" w:type="dxa"/>
              <w:right w:w="100" w:type="dxa"/>
            </w:tcMar>
          </w:tcPr>
          <w:p w14:paraId="4B8781A1" w14:textId="77777777" w:rsidR="002E2F62" w:rsidRDefault="002E2F62"/>
        </w:tc>
        <w:tc>
          <w:tcPr>
            <w:tcW w:w="694" w:type="pct"/>
            <w:shd w:val="solid" w:color="F7F9FC" w:fill="F7F9FC"/>
            <w:tcMar>
              <w:top w:w="200" w:type="dxa"/>
              <w:left w:w="100" w:type="dxa"/>
              <w:bottom w:w="200" w:type="dxa"/>
              <w:right w:w="100" w:type="dxa"/>
            </w:tcMar>
          </w:tcPr>
          <w:p w14:paraId="2884E7E3" w14:textId="77777777" w:rsidR="002E2F62" w:rsidRDefault="002E2F62"/>
        </w:tc>
        <w:tc>
          <w:tcPr>
            <w:tcW w:w="694" w:type="pct"/>
            <w:shd w:val="solid" w:color="F7F9FC" w:fill="F7F9FC"/>
            <w:tcMar>
              <w:top w:w="200" w:type="dxa"/>
              <w:left w:w="100" w:type="dxa"/>
              <w:bottom w:w="200" w:type="dxa"/>
              <w:right w:w="100" w:type="dxa"/>
            </w:tcMar>
          </w:tcPr>
          <w:p w14:paraId="0DC0C69C" w14:textId="77777777" w:rsidR="002E2F62" w:rsidRDefault="002E2F62"/>
        </w:tc>
        <w:tc>
          <w:tcPr>
            <w:tcW w:w="459" w:type="pct"/>
            <w:shd w:val="solid" w:color="F7F9FC" w:fill="F7F9FC"/>
            <w:tcMar>
              <w:top w:w="200" w:type="dxa"/>
              <w:left w:w="100" w:type="dxa"/>
              <w:bottom w:w="200" w:type="dxa"/>
              <w:right w:w="100" w:type="dxa"/>
            </w:tcMar>
          </w:tcPr>
          <w:p w14:paraId="37900BAA" w14:textId="77777777" w:rsidR="002E2F62" w:rsidRDefault="002E2F62"/>
        </w:tc>
      </w:tr>
      <w:tr w:rsidR="002E2F62" w14:paraId="50B82EA5" w14:textId="77777777" w:rsidTr="00E868FE">
        <w:tblPrEx>
          <w:tblCellMar>
            <w:top w:w="0" w:type="dxa"/>
            <w:bottom w:w="0" w:type="dxa"/>
          </w:tblCellMar>
        </w:tblPrEx>
        <w:tc>
          <w:tcPr>
            <w:tcW w:w="1870" w:type="pct"/>
            <w:tcMar>
              <w:top w:w="80" w:type="dxa"/>
              <w:left w:w="100" w:type="dxa"/>
              <w:bottom w:w="80" w:type="dxa"/>
              <w:right w:w="100" w:type="dxa"/>
            </w:tcMar>
          </w:tcPr>
          <w:p w14:paraId="54C4D2D3" w14:textId="77777777" w:rsidR="002E2F62" w:rsidRDefault="00000000">
            <w:r>
              <w:rPr>
                <w:color w:val="000000"/>
                <w:sz w:val="20"/>
                <w:szCs w:val="20"/>
              </w:rPr>
              <w:t>Requires external scaffolds (visuals, timers, checklists, coaching).</w:t>
            </w:r>
          </w:p>
        </w:tc>
        <w:tc>
          <w:tcPr>
            <w:tcW w:w="374" w:type="pct"/>
            <w:tcMar>
              <w:top w:w="200" w:type="dxa"/>
              <w:left w:w="100" w:type="dxa"/>
              <w:bottom w:w="200" w:type="dxa"/>
              <w:right w:w="100" w:type="dxa"/>
            </w:tcMar>
          </w:tcPr>
          <w:p w14:paraId="1DD8C019" w14:textId="77777777" w:rsidR="002E2F62" w:rsidRDefault="002E2F62"/>
        </w:tc>
        <w:tc>
          <w:tcPr>
            <w:tcW w:w="908" w:type="pct"/>
            <w:tcMar>
              <w:top w:w="200" w:type="dxa"/>
              <w:left w:w="100" w:type="dxa"/>
              <w:bottom w:w="200" w:type="dxa"/>
              <w:right w:w="100" w:type="dxa"/>
            </w:tcMar>
          </w:tcPr>
          <w:p w14:paraId="1F4E3196" w14:textId="77777777" w:rsidR="002E2F62" w:rsidRDefault="002E2F62"/>
        </w:tc>
        <w:tc>
          <w:tcPr>
            <w:tcW w:w="694" w:type="pct"/>
            <w:tcMar>
              <w:top w:w="200" w:type="dxa"/>
              <w:left w:w="100" w:type="dxa"/>
              <w:bottom w:w="200" w:type="dxa"/>
              <w:right w:w="100" w:type="dxa"/>
            </w:tcMar>
          </w:tcPr>
          <w:p w14:paraId="15D10B4E" w14:textId="77777777" w:rsidR="002E2F62" w:rsidRDefault="002E2F62"/>
        </w:tc>
        <w:tc>
          <w:tcPr>
            <w:tcW w:w="694" w:type="pct"/>
            <w:tcMar>
              <w:top w:w="200" w:type="dxa"/>
              <w:left w:w="100" w:type="dxa"/>
              <w:bottom w:w="200" w:type="dxa"/>
              <w:right w:w="100" w:type="dxa"/>
            </w:tcMar>
          </w:tcPr>
          <w:p w14:paraId="0FAB7193" w14:textId="77777777" w:rsidR="002E2F62" w:rsidRDefault="002E2F62"/>
        </w:tc>
        <w:tc>
          <w:tcPr>
            <w:tcW w:w="459" w:type="pct"/>
            <w:tcMar>
              <w:top w:w="200" w:type="dxa"/>
              <w:left w:w="100" w:type="dxa"/>
              <w:bottom w:w="200" w:type="dxa"/>
              <w:right w:w="100" w:type="dxa"/>
            </w:tcMar>
          </w:tcPr>
          <w:p w14:paraId="3F30DDC2" w14:textId="77777777" w:rsidR="002E2F62" w:rsidRDefault="002E2F62"/>
        </w:tc>
      </w:tr>
    </w:tbl>
    <w:p w14:paraId="44E2619C" w14:textId="77777777" w:rsidR="002E2F62" w:rsidRDefault="002E2F62">
      <w:pPr>
        <w:spacing w:after="80"/>
      </w:pPr>
    </w:p>
    <w:p w14:paraId="3BC76634"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3d. Emotional Regulation</w:t>
      </w:r>
    </w:p>
    <w:tbl>
      <w:tblPr>
        <w:tblW w:w="5000" w:type="pct"/>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912"/>
        <w:gridCol w:w="783"/>
        <w:gridCol w:w="1899"/>
        <w:gridCol w:w="1451"/>
        <w:gridCol w:w="1451"/>
        <w:gridCol w:w="960"/>
      </w:tblGrid>
      <w:tr w:rsidR="002E2F62" w14:paraId="5F8449C3" w14:textId="77777777" w:rsidTr="00E868FE">
        <w:tblPrEx>
          <w:tblCellMar>
            <w:top w:w="0" w:type="dxa"/>
            <w:bottom w:w="0" w:type="dxa"/>
          </w:tblCellMar>
        </w:tblPrEx>
        <w:trPr>
          <w:tblHeader/>
        </w:trPr>
        <w:tc>
          <w:tcPr>
            <w:tcW w:w="1870" w:type="pct"/>
            <w:shd w:val="solid" w:color="E8EEF4" w:fill="E8EEF4"/>
            <w:tcMar>
              <w:top w:w="80" w:type="dxa"/>
              <w:left w:w="100" w:type="dxa"/>
              <w:bottom w:w="80" w:type="dxa"/>
              <w:right w:w="100" w:type="dxa"/>
            </w:tcMar>
          </w:tcPr>
          <w:p w14:paraId="6BA8AC22" w14:textId="77777777" w:rsidR="002E2F62" w:rsidRDefault="00000000">
            <w:pPr>
              <w:jc w:val="center"/>
            </w:pPr>
            <w:r>
              <w:rPr>
                <w:rFonts w:ascii="Calibri" w:eastAsia="Calibri" w:hAnsi="Calibri" w:cs="Calibri"/>
                <w:b/>
                <w:bCs/>
                <w:color w:val="1F4E79"/>
                <w:sz w:val="18"/>
                <w:szCs w:val="18"/>
              </w:rPr>
              <w:t>Behaviour</w:t>
            </w:r>
          </w:p>
        </w:tc>
        <w:tc>
          <w:tcPr>
            <w:tcW w:w="374" w:type="pct"/>
            <w:shd w:val="solid" w:color="E8EEF4" w:fill="E8EEF4"/>
            <w:tcMar>
              <w:top w:w="80" w:type="dxa"/>
              <w:left w:w="100" w:type="dxa"/>
              <w:bottom w:w="80" w:type="dxa"/>
              <w:right w:w="100" w:type="dxa"/>
            </w:tcMar>
          </w:tcPr>
          <w:p w14:paraId="40E08CFD" w14:textId="77777777" w:rsidR="002E2F62" w:rsidRDefault="00000000">
            <w:pPr>
              <w:jc w:val="center"/>
            </w:pPr>
            <w:r>
              <w:rPr>
                <w:rFonts w:ascii="Calibri" w:eastAsia="Calibri" w:hAnsi="Calibri" w:cs="Calibri"/>
                <w:b/>
                <w:bCs/>
                <w:color w:val="1F4E79"/>
                <w:sz w:val="18"/>
                <w:szCs w:val="18"/>
              </w:rPr>
              <w:t>0–3</w:t>
            </w:r>
          </w:p>
        </w:tc>
        <w:tc>
          <w:tcPr>
            <w:tcW w:w="908" w:type="pct"/>
            <w:shd w:val="solid" w:color="E8EEF4" w:fill="E8EEF4"/>
            <w:tcMar>
              <w:top w:w="80" w:type="dxa"/>
              <w:left w:w="100" w:type="dxa"/>
              <w:bottom w:w="80" w:type="dxa"/>
              <w:right w:w="100" w:type="dxa"/>
            </w:tcMar>
          </w:tcPr>
          <w:p w14:paraId="018D8A79" w14:textId="77777777" w:rsidR="002E2F62" w:rsidRDefault="00000000">
            <w:pPr>
              <w:jc w:val="center"/>
            </w:pPr>
            <w:r>
              <w:rPr>
                <w:rFonts w:ascii="Calibri" w:eastAsia="Calibri" w:hAnsi="Calibri" w:cs="Calibri"/>
                <w:b/>
                <w:bCs/>
                <w:color w:val="1F4E79"/>
                <w:sz w:val="18"/>
                <w:szCs w:val="18"/>
              </w:rPr>
              <w:t>Example (date / context)</w:t>
            </w:r>
          </w:p>
        </w:tc>
        <w:tc>
          <w:tcPr>
            <w:tcW w:w="694" w:type="pct"/>
            <w:shd w:val="solid" w:color="E8EEF4" w:fill="E8EEF4"/>
            <w:tcMar>
              <w:top w:w="80" w:type="dxa"/>
              <w:left w:w="100" w:type="dxa"/>
              <w:bottom w:w="80" w:type="dxa"/>
              <w:right w:w="100" w:type="dxa"/>
            </w:tcMar>
          </w:tcPr>
          <w:p w14:paraId="2E05FF27" w14:textId="77777777" w:rsidR="002E2F62" w:rsidRDefault="00000000">
            <w:pPr>
              <w:jc w:val="center"/>
            </w:pPr>
            <w:r>
              <w:rPr>
                <w:rFonts w:ascii="Calibri" w:eastAsia="Calibri" w:hAnsi="Calibri" w:cs="Calibri"/>
                <w:b/>
                <w:bCs/>
                <w:color w:val="1F4E79"/>
                <w:sz w:val="18"/>
                <w:szCs w:val="18"/>
              </w:rPr>
              <w:t>Freq / Duration</w:t>
            </w:r>
          </w:p>
        </w:tc>
        <w:tc>
          <w:tcPr>
            <w:tcW w:w="694" w:type="pct"/>
            <w:shd w:val="solid" w:color="E8EEF4" w:fill="E8EEF4"/>
            <w:tcMar>
              <w:top w:w="80" w:type="dxa"/>
              <w:left w:w="100" w:type="dxa"/>
              <w:bottom w:w="80" w:type="dxa"/>
              <w:right w:w="100" w:type="dxa"/>
            </w:tcMar>
          </w:tcPr>
          <w:p w14:paraId="371A41AD" w14:textId="77777777" w:rsidR="002E2F62" w:rsidRDefault="00000000">
            <w:pPr>
              <w:jc w:val="center"/>
            </w:pPr>
            <w:r>
              <w:rPr>
                <w:rFonts w:ascii="Calibri" w:eastAsia="Calibri" w:hAnsi="Calibri" w:cs="Calibri"/>
                <w:b/>
                <w:bCs/>
                <w:color w:val="1F4E79"/>
                <w:sz w:val="18"/>
                <w:szCs w:val="18"/>
              </w:rPr>
              <w:t>Impact</w:t>
            </w:r>
          </w:p>
        </w:tc>
        <w:tc>
          <w:tcPr>
            <w:tcW w:w="459" w:type="pct"/>
            <w:shd w:val="solid" w:color="E8EEF4" w:fill="E8EEF4"/>
            <w:tcMar>
              <w:top w:w="80" w:type="dxa"/>
              <w:left w:w="100" w:type="dxa"/>
              <w:bottom w:w="80" w:type="dxa"/>
              <w:right w:w="100" w:type="dxa"/>
            </w:tcMar>
          </w:tcPr>
          <w:p w14:paraId="05566C45" w14:textId="77777777" w:rsidR="002E2F62" w:rsidRDefault="00000000">
            <w:pPr>
              <w:jc w:val="center"/>
            </w:pPr>
            <w:r>
              <w:rPr>
                <w:rFonts w:ascii="Calibri" w:eastAsia="Calibri" w:hAnsi="Calibri" w:cs="Calibri"/>
                <w:b/>
                <w:bCs/>
                <w:color w:val="1F4E79"/>
                <w:sz w:val="18"/>
                <w:szCs w:val="18"/>
              </w:rPr>
              <w:t>Supports tried</w:t>
            </w:r>
          </w:p>
        </w:tc>
      </w:tr>
      <w:tr w:rsidR="002E2F62" w14:paraId="25B0E781" w14:textId="77777777" w:rsidTr="00E868FE">
        <w:tblPrEx>
          <w:tblCellMar>
            <w:top w:w="0" w:type="dxa"/>
            <w:bottom w:w="0" w:type="dxa"/>
          </w:tblCellMar>
        </w:tblPrEx>
        <w:tc>
          <w:tcPr>
            <w:tcW w:w="1870" w:type="pct"/>
            <w:tcMar>
              <w:top w:w="80" w:type="dxa"/>
              <w:left w:w="100" w:type="dxa"/>
              <w:bottom w:w="80" w:type="dxa"/>
              <w:right w:w="100" w:type="dxa"/>
            </w:tcMar>
          </w:tcPr>
          <w:p w14:paraId="710EAE9B" w14:textId="77777777" w:rsidR="002E2F62" w:rsidRDefault="00000000">
            <w:r>
              <w:rPr>
                <w:color w:val="000000"/>
                <w:sz w:val="20"/>
                <w:szCs w:val="20"/>
              </w:rPr>
              <w:t>Low frustration tolerance; escalates to meltdown or shutdown.</w:t>
            </w:r>
          </w:p>
        </w:tc>
        <w:tc>
          <w:tcPr>
            <w:tcW w:w="374" w:type="pct"/>
            <w:tcMar>
              <w:top w:w="200" w:type="dxa"/>
              <w:left w:w="100" w:type="dxa"/>
              <w:bottom w:w="200" w:type="dxa"/>
              <w:right w:w="100" w:type="dxa"/>
            </w:tcMar>
          </w:tcPr>
          <w:p w14:paraId="5B4D584F" w14:textId="77777777" w:rsidR="002E2F62" w:rsidRDefault="002E2F62"/>
        </w:tc>
        <w:tc>
          <w:tcPr>
            <w:tcW w:w="908" w:type="pct"/>
            <w:tcMar>
              <w:top w:w="200" w:type="dxa"/>
              <w:left w:w="100" w:type="dxa"/>
              <w:bottom w:w="200" w:type="dxa"/>
              <w:right w:w="100" w:type="dxa"/>
            </w:tcMar>
          </w:tcPr>
          <w:p w14:paraId="4141AD09" w14:textId="77777777" w:rsidR="002E2F62" w:rsidRDefault="002E2F62"/>
        </w:tc>
        <w:tc>
          <w:tcPr>
            <w:tcW w:w="694" w:type="pct"/>
            <w:tcMar>
              <w:top w:w="200" w:type="dxa"/>
              <w:left w:w="100" w:type="dxa"/>
              <w:bottom w:w="200" w:type="dxa"/>
              <w:right w:w="100" w:type="dxa"/>
            </w:tcMar>
          </w:tcPr>
          <w:p w14:paraId="0F98000C" w14:textId="77777777" w:rsidR="002E2F62" w:rsidRDefault="002E2F62"/>
        </w:tc>
        <w:tc>
          <w:tcPr>
            <w:tcW w:w="694" w:type="pct"/>
            <w:tcMar>
              <w:top w:w="200" w:type="dxa"/>
              <w:left w:w="100" w:type="dxa"/>
              <w:bottom w:w="200" w:type="dxa"/>
              <w:right w:w="100" w:type="dxa"/>
            </w:tcMar>
          </w:tcPr>
          <w:p w14:paraId="554694AA" w14:textId="77777777" w:rsidR="002E2F62" w:rsidRDefault="002E2F62"/>
        </w:tc>
        <w:tc>
          <w:tcPr>
            <w:tcW w:w="459" w:type="pct"/>
            <w:tcMar>
              <w:top w:w="200" w:type="dxa"/>
              <w:left w:w="100" w:type="dxa"/>
              <w:bottom w:w="200" w:type="dxa"/>
              <w:right w:w="100" w:type="dxa"/>
            </w:tcMar>
          </w:tcPr>
          <w:p w14:paraId="0FC22277" w14:textId="77777777" w:rsidR="002E2F62" w:rsidRDefault="002E2F62"/>
        </w:tc>
      </w:tr>
      <w:tr w:rsidR="002E2F62" w14:paraId="111A463A"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0EAE0327" w14:textId="77777777" w:rsidR="002E2F62" w:rsidRDefault="00000000">
            <w:r>
              <w:rPr>
                <w:color w:val="000000"/>
                <w:sz w:val="20"/>
                <w:szCs w:val="20"/>
              </w:rPr>
              <w:t>Prolonged recovery after upsets or reprimands.</w:t>
            </w:r>
          </w:p>
        </w:tc>
        <w:tc>
          <w:tcPr>
            <w:tcW w:w="374" w:type="pct"/>
            <w:shd w:val="solid" w:color="F7F9FC" w:fill="F7F9FC"/>
            <w:tcMar>
              <w:top w:w="200" w:type="dxa"/>
              <w:left w:w="100" w:type="dxa"/>
              <w:bottom w:w="200" w:type="dxa"/>
              <w:right w:w="100" w:type="dxa"/>
            </w:tcMar>
          </w:tcPr>
          <w:p w14:paraId="44BBA6FD" w14:textId="77777777" w:rsidR="002E2F62" w:rsidRDefault="002E2F62"/>
        </w:tc>
        <w:tc>
          <w:tcPr>
            <w:tcW w:w="908" w:type="pct"/>
            <w:shd w:val="solid" w:color="F7F9FC" w:fill="F7F9FC"/>
            <w:tcMar>
              <w:top w:w="200" w:type="dxa"/>
              <w:left w:w="100" w:type="dxa"/>
              <w:bottom w:w="200" w:type="dxa"/>
              <w:right w:w="100" w:type="dxa"/>
            </w:tcMar>
          </w:tcPr>
          <w:p w14:paraId="6E021E1C" w14:textId="77777777" w:rsidR="002E2F62" w:rsidRDefault="002E2F62"/>
        </w:tc>
        <w:tc>
          <w:tcPr>
            <w:tcW w:w="694" w:type="pct"/>
            <w:shd w:val="solid" w:color="F7F9FC" w:fill="F7F9FC"/>
            <w:tcMar>
              <w:top w:w="200" w:type="dxa"/>
              <w:left w:w="100" w:type="dxa"/>
              <w:bottom w:w="200" w:type="dxa"/>
              <w:right w:w="100" w:type="dxa"/>
            </w:tcMar>
          </w:tcPr>
          <w:p w14:paraId="624A0F15" w14:textId="77777777" w:rsidR="002E2F62" w:rsidRDefault="002E2F62"/>
        </w:tc>
        <w:tc>
          <w:tcPr>
            <w:tcW w:w="694" w:type="pct"/>
            <w:shd w:val="solid" w:color="F7F9FC" w:fill="F7F9FC"/>
            <w:tcMar>
              <w:top w:w="200" w:type="dxa"/>
              <w:left w:w="100" w:type="dxa"/>
              <w:bottom w:w="200" w:type="dxa"/>
              <w:right w:w="100" w:type="dxa"/>
            </w:tcMar>
          </w:tcPr>
          <w:p w14:paraId="4E317CA8" w14:textId="77777777" w:rsidR="002E2F62" w:rsidRDefault="002E2F62"/>
        </w:tc>
        <w:tc>
          <w:tcPr>
            <w:tcW w:w="459" w:type="pct"/>
            <w:shd w:val="solid" w:color="F7F9FC" w:fill="F7F9FC"/>
            <w:tcMar>
              <w:top w:w="200" w:type="dxa"/>
              <w:left w:w="100" w:type="dxa"/>
              <w:bottom w:w="200" w:type="dxa"/>
              <w:right w:w="100" w:type="dxa"/>
            </w:tcMar>
          </w:tcPr>
          <w:p w14:paraId="5B8825AD" w14:textId="77777777" w:rsidR="002E2F62" w:rsidRDefault="002E2F62"/>
        </w:tc>
      </w:tr>
      <w:tr w:rsidR="002E2F62" w14:paraId="422719ED" w14:textId="77777777" w:rsidTr="00E868FE">
        <w:tblPrEx>
          <w:tblCellMar>
            <w:top w:w="0" w:type="dxa"/>
            <w:bottom w:w="0" w:type="dxa"/>
          </w:tblCellMar>
        </w:tblPrEx>
        <w:tc>
          <w:tcPr>
            <w:tcW w:w="1870" w:type="pct"/>
            <w:tcMar>
              <w:top w:w="80" w:type="dxa"/>
              <w:left w:w="100" w:type="dxa"/>
              <w:bottom w:w="80" w:type="dxa"/>
              <w:right w:w="100" w:type="dxa"/>
            </w:tcMar>
          </w:tcPr>
          <w:p w14:paraId="3804D385" w14:textId="77777777" w:rsidR="002E2F62" w:rsidRDefault="00000000">
            <w:r>
              <w:rPr>
                <w:color w:val="000000"/>
                <w:sz w:val="20"/>
                <w:szCs w:val="20"/>
              </w:rPr>
              <w:t>Rejection sensitivity; perseverates on perceived slights.</w:t>
            </w:r>
          </w:p>
        </w:tc>
        <w:tc>
          <w:tcPr>
            <w:tcW w:w="374" w:type="pct"/>
            <w:tcMar>
              <w:top w:w="200" w:type="dxa"/>
              <w:left w:w="100" w:type="dxa"/>
              <w:bottom w:w="200" w:type="dxa"/>
              <w:right w:w="100" w:type="dxa"/>
            </w:tcMar>
          </w:tcPr>
          <w:p w14:paraId="2C3374DA" w14:textId="77777777" w:rsidR="002E2F62" w:rsidRDefault="002E2F62"/>
        </w:tc>
        <w:tc>
          <w:tcPr>
            <w:tcW w:w="908" w:type="pct"/>
            <w:tcMar>
              <w:top w:w="200" w:type="dxa"/>
              <w:left w:w="100" w:type="dxa"/>
              <w:bottom w:w="200" w:type="dxa"/>
              <w:right w:w="100" w:type="dxa"/>
            </w:tcMar>
          </w:tcPr>
          <w:p w14:paraId="4D169960" w14:textId="77777777" w:rsidR="002E2F62" w:rsidRDefault="002E2F62"/>
        </w:tc>
        <w:tc>
          <w:tcPr>
            <w:tcW w:w="694" w:type="pct"/>
            <w:tcMar>
              <w:top w:w="200" w:type="dxa"/>
              <w:left w:w="100" w:type="dxa"/>
              <w:bottom w:w="200" w:type="dxa"/>
              <w:right w:w="100" w:type="dxa"/>
            </w:tcMar>
          </w:tcPr>
          <w:p w14:paraId="7706CAF8" w14:textId="77777777" w:rsidR="002E2F62" w:rsidRDefault="002E2F62"/>
        </w:tc>
        <w:tc>
          <w:tcPr>
            <w:tcW w:w="694" w:type="pct"/>
            <w:tcMar>
              <w:top w:w="200" w:type="dxa"/>
              <w:left w:w="100" w:type="dxa"/>
              <w:bottom w:w="200" w:type="dxa"/>
              <w:right w:w="100" w:type="dxa"/>
            </w:tcMar>
          </w:tcPr>
          <w:p w14:paraId="5AA576CA" w14:textId="77777777" w:rsidR="002E2F62" w:rsidRDefault="002E2F62"/>
        </w:tc>
        <w:tc>
          <w:tcPr>
            <w:tcW w:w="459" w:type="pct"/>
            <w:tcMar>
              <w:top w:w="200" w:type="dxa"/>
              <w:left w:w="100" w:type="dxa"/>
              <w:bottom w:w="200" w:type="dxa"/>
              <w:right w:w="100" w:type="dxa"/>
            </w:tcMar>
          </w:tcPr>
          <w:p w14:paraId="18CB1667" w14:textId="77777777" w:rsidR="002E2F62" w:rsidRDefault="002E2F62"/>
        </w:tc>
      </w:tr>
      <w:tr w:rsidR="002E2F62" w14:paraId="351D9937"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711A6EE3" w14:textId="77777777" w:rsidR="002E2F62" w:rsidRDefault="00000000">
            <w:r>
              <w:rPr>
                <w:color w:val="000000"/>
                <w:sz w:val="20"/>
                <w:szCs w:val="20"/>
              </w:rPr>
              <w:lastRenderedPageBreak/>
              <w:t>Somatic symptoms with demands (headaches, stomach aches).</w:t>
            </w:r>
          </w:p>
        </w:tc>
        <w:tc>
          <w:tcPr>
            <w:tcW w:w="374" w:type="pct"/>
            <w:shd w:val="solid" w:color="F7F9FC" w:fill="F7F9FC"/>
            <w:tcMar>
              <w:top w:w="200" w:type="dxa"/>
              <w:left w:w="100" w:type="dxa"/>
              <w:bottom w:w="200" w:type="dxa"/>
              <w:right w:w="100" w:type="dxa"/>
            </w:tcMar>
          </w:tcPr>
          <w:p w14:paraId="1E1CF9D8" w14:textId="77777777" w:rsidR="002E2F62" w:rsidRDefault="002E2F62"/>
        </w:tc>
        <w:tc>
          <w:tcPr>
            <w:tcW w:w="908" w:type="pct"/>
            <w:shd w:val="solid" w:color="F7F9FC" w:fill="F7F9FC"/>
            <w:tcMar>
              <w:top w:w="200" w:type="dxa"/>
              <w:left w:w="100" w:type="dxa"/>
              <w:bottom w:w="200" w:type="dxa"/>
              <w:right w:w="100" w:type="dxa"/>
            </w:tcMar>
          </w:tcPr>
          <w:p w14:paraId="58A9A537" w14:textId="77777777" w:rsidR="002E2F62" w:rsidRDefault="002E2F62"/>
        </w:tc>
        <w:tc>
          <w:tcPr>
            <w:tcW w:w="694" w:type="pct"/>
            <w:shd w:val="solid" w:color="F7F9FC" w:fill="F7F9FC"/>
            <w:tcMar>
              <w:top w:w="200" w:type="dxa"/>
              <w:left w:w="100" w:type="dxa"/>
              <w:bottom w:w="200" w:type="dxa"/>
              <w:right w:w="100" w:type="dxa"/>
            </w:tcMar>
          </w:tcPr>
          <w:p w14:paraId="7F340F56" w14:textId="77777777" w:rsidR="002E2F62" w:rsidRDefault="002E2F62"/>
        </w:tc>
        <w:tc>
          <w:tcPr>
            <w:tcW w:w="694" w:type="pct"/>
            <w:shd w:val="solid" w:color="F7F9FC" w:fill="F7F9FC"/>
            <w:tcMar>
              <w:top w:w="200" w:type="dxa"/>
              <w:left w:w="100" w:type="dxa"/>
              <w:bottom w:w="200" w:type="dxa"/>
              <w:right w:w="100" w:type="dxa"/>
            </w:tcMar>
          </w:tcPr>
          <w:p w14:paraId="0B3D46B7" w14:textId="77777777" w:rsidR="002E2F62" w:rsidRDefault="002E2F62"/>
        </w:tc>
        <w:tc>
          <w:tcPr>
            <w:tcW w:w="459" w:type="pct"/>
            <w:shd w:val="solid" w:color="F7F9FC" w:fill="F7F9FC"/>
            <w:tcMar>
              <w:top w:w="200" w:type="dxa"/>
              <w:left w:w="100" w:type="dxa"/>
              <w:bottom w:w="200" w:type="dxa"/>
              <w:right w:w="100" w:type="dxa"/>
            </w:tcMar>
          </w:tcPr>
          <w:p w14:paraId="48CE8052" w14:textId="77777777" w:rsidR="002E2F62" w:rsidRDefault="002E2F62"/>
        </w:tc>
      </w:tr>
    </w:tbl>
    <w:p w14:paraId="4B8B9B23" w14:textId="77777777" w:rsidR="002E2F62" w:rsidRDefault="002E2F62">
      <w:pPr>
        <w:spacing w:after="80"/>
      </w:pPr>
    </w:p>
    <w:p w14:paraId="45CB647B"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3e. Functional Impact</w:t>
      </w:r>
    </w:p>
    <w:tbl>
      <w:tblPr>
        <w:tblW w:w="5000" w:type="pct"/>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912"/>
        <w:gridCol w:w="783"/>
        <w:gridCol w:w="1899"/>
        <w:gridCol w:w="1451"/>
        <w:gridCol w:w="1451"/>
        <w:gridCol w:w="960"/>
      </w:tblGrid>
      <w:tr w:rsidR="002E2F62" w14:paraId="5814AC14" w14:textId="77777777" w:rsidTr="00E868FE">
        <w:tblPrEx>
          <w:tblCellMar>
            <w:top w:w="0" w:type="dxa"/>
            <w:bottom w:w="0" w:type="dxa"/>
          </w:tblCellMar>
        </w:tblPrEx>
        <w:trPr>
          <w:tblHeader/>
        </w:trPr>
        <w:tc>
          <w:tcPr>
            <w:tcW w:w="1870" w:type="pct"/>
            <w:shd w:val="solid" w:color="E8EEF4" w:fill="E8EEF4"/>
            <w:tcMar>
              <w:top w:w="80" w:type="dxa"/>
              <w:left w:w="100" w:type="dxa"/>
              <w:bottom w:w="80" w:type="dxa"/>
              <w:right w:w="100" w:type="dxa"/>
            </w:tcMar>
          </w:tcPr>
          <w:p w14:paraId="26DAA990" w14:textId="77777777" w:rsidR="002E2F62" w:rsidRDefault="00000000">
            <w:pPr>
              <w:jc w:val="center"/>
            </w:pPr>
            <w:r>
              <w:rPr>
                <w:rFonts w:ascii="Calibri" w:eastAsia="Calibri" w:hAnsi="Calibri" w:cs="Calibri"/>
                <w:b/>
                <w:bCs/>
                <w:color w:val="1F4E79"/>
                <w:sz w:val="18"/>
                <w:szCs w:val="18"/>
              </w:rPr>
              <w:t>Area / behaviour</w:t>
            </w:r>
          </w:p>
        </w:tc>
        <w:tc>
          <w:tcPr>
            <w:tcW w:w="374" w:type="pct"/>
            <w:shd w:val="solid" w:color="E8EEF4" w:fill="E8EEF4"/>
            <w:tcMar>
              <w:top w:w="80" w:type="dxa"/>
              <w:left w:w="100" w:type="dxa"/>
              <w:bottom w:w="80" w:type="dxa"/>
              <w:right w:w="100" w:type="dxa"/>
            </w:tcMar>
          </w:tcPr>
          <w:p w14:paraId="2DA7BBDA" w14:textId="77777777" w:rsidR="002E2F62" w:rsidRDefault="00000000">
            <w:pPr>
              <w:jc w:val="center"/>
            </w:pPr>
            <w:r>
              <w:rPr>
                <w:rFonts w:ascii="Calibri" w:eastAsia="Calibri" w:hAnsi="Calibri" w:cs="Calibri"/>
                <w:b/>
                <w:bCs/>
                <w:color w:val="1F4E79"/>
                <w:sz w:val="18"/>
                <w:szCs w:val="18"/>
              </w:rPr>
              <w:t>0–3</w:t>
            </w:r>
          </w:p>
        </w:tc>
        <w:tc>
          <w:tcPr>
            <w:tcW w:w="908" w:type="pct"/>
            <w:shd w:val="solid" w:color="E8EEF4" w:fill="E8EEF4"/>
            <w:tcMar>
              <w:top w:w="80" w:type="dxa"/>
              <w:left w:w="100" w:type="dxa"/>
              <w:bottom w:w="80" w:type="dxa"/>
              <w:right w:w="100" w:type="dxa"/>
            </w:tcMar>
          </w:tcPr>
          <w:p w14:paraId="16DE5910" w14:textId="77777777" w:rsidR="002E2F62" w:rsidRDefault="00000000">
            <w:pPr>
              <w:jc w:val="center"/>
            </w:pPr>
            <w:r>
              <w:rPr>
                <w:rFonts w:ascii="Calibri" w:eastAsia="Calibri" w:hAnsi="Calibri" w:cs="Calibri"/>
                <w:b/>
                <w:bCs/>
                <w:color w:val="1F4E79"/>
                <w:sz w:val="18"/>
                <w:szCs w:val="18"/>
              </w:rPr>
              <w:t>Example (date / context)</w:t>
            </w:r>
          </w:p>
        </w:tc>
        <w:tc>
          <w:tcPr>
            <w:tcW w:w="694" w:type="pct"/>
            <w:shd w:val="solid" w:color="E8EEF4" w:fill="E8EEF4"/>
            <w:tcMar>
              <w:top w:w="80" w:type="dxa"/>
              <w:left w:w="100" w:type="dxa"/>
              <w:bottom w:w="80" w:type="dxa"/>
              <w:right w:w="100" w:type="dxa"/>
            </w:tcMar>
          </w:tcPr>
          <w:p w14:paraId="6B0B7D7F" w14:textId="77777777" w:rsidR="002E2F62" w:rsidRDefault="00000000">
            <w:pPr>
              <w:jc w:val="center"/>
            </w:pPr>
            <w:r>
              <w:rPr>
                <w:rFonts w:ascii="Calibri" w:eastAsia="Calibri" w:hAnsi="Calibri" w:cs="Calibri"/>
                <w:b/>
                <w:bCs/>
                <w:color w:val="1F4E79"/>
                <w:sz w:val="18"/>
                <w:szCs w:val="18"/>
              </w:rPr>
              <w:t>Freq / Duration</w:t>
            </w:r>
          </w:p>
        </w:tc>
        <w:tc>
          <w:tcPr>
            <w:tcW w:w="694" w:type="pct"/>
            <w:shd w:val="solid" w:color="E8EEF4" w:fill="E8EEF4"/>
            <w:tcMar>
              <w:top w:w="80" w:type="dxa"/>
              <w:left w:w="100" w:type="dxa"/>
              <w:bottom w:w="80" w:type="dxa"/>
              <w:right w:w="100" w:type="dxa"/>
            </w:tcMar>
          </w:tcPr>
          <w:p w14:paraId="32DA644D" w14:textId="77777777" w:rsidR="002E2F62" w:rsidRDefault="00000000">
            <w:pPr>
              <w:jc w:val="center"/>
            </w:pPr>
            <w:r>
              <w:rPr>
                <w:rFonts w:ascii="Calibri" w:eastAsia="Calibri" w:hAnsi="Calibri" w:cs="Calibri"/>
                <w:b/>
                <w:bCs/>
                <w:color w:val="1F4E79"/>
                <w:sz w:val="18"/>
                <w:szCs w:val="18"/>
              </w:rPr>
              <w:t>Impact</w:t>
            </w:r>
          </w:p>
        </w:tc>
        <w:tc>
          <w:tcPr>
            <w:tcW w:w="459" w:type="pct"/>
            <w:shd w:val="solid" w:color="E8EEF4" w:fill="E8EEF4"/>
            <w:tcMar>
              <w:top w:w="80" w:type="dxa"/>
              <w:left w:w="100" w:type="dxa"/>
              <w:bottom w:w="80" w:type="dxa"/>
              <w:right w:w="100" w:type="dxa"/>
            </w:tcMar>
          </w:tcPr>
          <w:p w14:paraId="7F46BEDA" w14:textId="77777777" w:rsidR="002E2F62" w:rsidRDefault="00000000">
            <w:pPr>
              <w:jc w:val="center"/>
            </w:pPr>
            <w:r>
              <w:rPr>
                <w:rFonts w:ascii="Calibri" w:eastAsia="Calibri" w:hAnsi="Calibri" w:cs="Calibri"/>
                <w:b/>
                <w:bCs/>
                <w:color w:val="1F4E79"/>
                <w:sz w:val="18"/>
                <w:szCs w:val="18"/>
              </w:rPr>
              <w:t>Supports tried</w:t>
            </w:r>
          </w:p>
        </w:tc>
      </w:tr>
      <w:tr w:rsidR="002E2F62" w14:paraId="2E0B1F2E" w14:textId="77777777" w:rsidTr="00E868FE">
        <w:tblPrEx>
          <w:tblCellMar>
            <w:top w:w="0" w:type="dxa"/>
            <w:bottom w:w="0" w:type="dxa"/>
          </w:tblCellMar>
        </w:tblPrEx>
        <w:tc>
          <w:tcPr>
            <w:tcW w:w="1870" w:type="pct"/>
            <w:tcMar>
              <w:top w:w="80" w:type="dxa"/>
              <w:left w:w="100" w:type="dxa"/>
              <w:bottom w:w="80" w:type="dxa"/>
              <w:right w:w="100" w:type="dxa"/>
            </w:tcMar>
          </w:tcPr>
          <w:p w14:paraId="2C1A50E9" w14:textId="77777777" w:rsidR="002E2F62" w:rsidRDefault="00000000">
            <w:r>
              <w:rPr>
                <w:color w:val="000000"/>
                <w:sz w:val="20"/>
                <w:szCs w:val="20"/>
              </w:rPr>
              <w:t>Education — progress at school compared to expected.</w:t>
            </w:r>
          </w:p>
        </w:tc>
        <w:tc>
          <w:tcPr>
            <w:tcW w:w="374" w:type="pct"/>
            <w:tcMar>
              <w:top w:w="200" w:type="dxa"/>
              <w:left w:w="100" w:type="dxa"/>
              <w:bottom w:w="200" w:type="dxa"/>
              <w:right w:w="100" w:type="dxa"/>
            </w:tcMar>
          </w:tcPr>
          <w:p w14:paraId="089EC5BA" w14:textId="77777777" w:rsidR="002E2F62" w:rsidRDefault="002E2F62"/>
        </w:tc>
        <w:tc>
          <w:tcPr>
            <w:tcW w:w="908" w:type="pct"/>
            <w:tcMar>
              <w:top w:w="200" w:type="dxa"/>
              <w:left w:w="100" w:type="dxa"/>
              <w:bottom w:w="200" w:type="dxa"/>
              <w:right w:w="100" w:type="dxa"/>
            </w:tcMar>
          </w:tcPr>
          <w:p w14:paraId="4E142432" w14:textId="77777777" w:rsidR="002E2F62" w:rsidRDefault="002E2F62"/>
        </w:tc>
        <w:tc>
          <w:tcPr>
            <w:tcW w:w="694" w:type="pct"/>
            <w:tcMar>
              <w:top w:w="200" w:type="dxa"/>
              <w:left w:w="100" w:type="dxa"/>
              <w:bottom w:w="200" w:type="dxa"/>
              <w:right w:w="100" w:type="dxa"/>
            </w:tcMar>
          </w:tcPr>
          <w:p w14:paraId="75BD71C5" w14:textId="77777777" w:rsidR="002E2F62" w:rsidRDefault="002E2F62"/>
        </w:tc>
        <w:tc>
          <w:tcPr>
            <w:tcW w:w="694" w:type="pct"/>
            <w:tcMar>
              <w:top w:w="200" w:type="dxa"/>
              <w:left w:w="100" w:type="dxa"/>
              <w:bottom w:w="200" w:type="dxa"/>
              <w:right w:w="100" w:type="dxa"/>
            </w:tcMar>
          </w:tcPr>
          <w:p w14:paraId="7FC28A13" w14:textId="77777777" w:rsidR="002E2F62" w:rsidRDefault="002E2F62"/>
        </w:tc>
        <w:tc>
          <w:tcPr>
            <w:tcW w:w="459" w:type="pct"/>
            <w:tcMar>
              <w:top w:w="200" w:type="dxa"/>
              <w:left w:w="100" w:type="dxa"/>
              <w:bottom w:w="200" w:type="dxa"/>
              <w:right w:w="100" w:type="dxa"/>
            </w:tcMar>
          </w:tcPr>
          <w:p w14:paraId="6537F050" w14:textId="77777777" w:rsidR="002E2F62" w:rsidRDefault="002E2F62"/>
        </w:tc>
      </w:tr>
      <w:tr w:rsidR="002E2F62" w14:paraId="00F0D0E4"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7BB7F3AF" w14:textId="77777777" w:rsidR="002E2F62" w:rsidRDefault="00000000">
            <w:r>
              <w:rPr>
                <w:color w:val="000000"/>
                <w:sz w:val="20"/>
                <w:szCs w:val="20"/>
              </w:rPr>
              <w:t>Education — school attendance or refusal (EBSA).</w:t>
            </w:r>
          </w:p>
        </w:tc>
        <w:tc>
          <w:tcPr>
            <w:tcW w:w="374" w:type="pct"/>
            <w:shd w:val="solid" w:color="F7F9FC" w:fill="F7F9FC"/>
            <w:tcMar>
              <w:top w:w="200" w:type="dxa"/>
              <w:left w:w="100" w:type="dxa"/>
              <w:bottom w:w="200" w:type="dxa"/>
              <w:right w:w="100" w:type="dxa"/>
            </w:tcMar>
          </w:tcPr>
          <w:p w14:paraId="5B0C87D2" w14:textId="77777777" w:rsidR="002E2F62" w:rsidRDefault="002E2F62"/>
        </w:tc>
        <w:tc>
          <w:tcPr>
            <w:tcW w:w="908" w:type="pct"/>
            <w:shd w:val="solid" w:color="F7F9FC" w:fill="F7F9FC"/>
            <w:tcMar>
              <w:top w:w="200" w:type="dxa"/>
              <w:left w:w="100" w:type="dxa"/>
              <w:bottom w:w="200" w:type="dxa"/>
              <w:right w:w="100" w:type="dxa"/>
            </w:tcMar>
          </w:tcPr>
          <w:p w14:paraId="0AC357E3" w14:textId="77777777" w:rsidR="002E2F62" w:rsidRDefault="002E2F62"/>
        </w:tc>
        <w:tc>
          <w:tcPr>
            <w:tcW w:w="694" w:type="pct"/>
            <w:shd w:val="solid" w:color="F7F9FC" w:fill="F7F9FC"/>
            <w:tcMar>
              <w:top w:w="200" w:type="dxa"/>
              <w:left w:w="100" w:type="dxa"/>
              <w:bottom w:w="200" w:type="dxa"/>
              <w:right w:w="100" w:type="dxa"/>
            </w:tcMar>
          </w:tcPr>
          <w:p w14:paraId="030F55B8" w14:textId="77777777" w:rsidR="002E2F62" w:rsidRDefault="002E2F62"/>
        </w:tc>
        <w:tc>
          <w:tcPr>
            <w:tcW w:w="694" w:type="pct"/>
            <w:shd w:val="solid" w:color="F7F9FC" w:fill="F7F9FC"/>
            <w:tcMar>
              <w:top w:w="200" w:type="dxa"/>
              <w:left w:w="100" w:type="dxa"/>
              <w:bottom w:w="200" w:type="dxa"/>
              <w:right w:w="100" w:type="dxa"/>
            </w:tcMar>
          </w:tcPr>
          <w:p w14:paraId="7E58146F" w14:textId="77777777" w:rsidR="002E2F62" w:rsidRDefault="002E2F62"/>
        </w:tc>
        <w:tc>
          <w:tcPr>
            <w:tcW w:w="459" w:type="pct"/>
            <w:shd w:val="solid" w:color="F7F9FC" w:fill="F7F9FC"/>
            <w:tcMar>
              <w:top w:w="200" w:type="dxa"/>
              <w:left w:w="100" w:type="dxa"/>
              <w:bottom w:w="200" w:type="dxa"/>
              <w:right w:w="100" w:type="dxa"/>
            </w:tcMar>
          </w:tcPr>
          <w:p w14:paraId="1414E70E" w14:textId="77777777" w:rsidR="002E2F62" w:rsidRDefault="002E2F62"/>
        </w:tc>
      </w:tr>
      <w:tr w:rsidR="002E2F62" w14:paraId="599B5450" w14:textId="77777777" w:rsidTr="00E868FE">
        <w:tblPrEx>
          <w:tblCellMar>
            <w:top w:w="0" w:type="dxa"/>
            <w:bottom w:w="0" w:type="dxa"/>
          </w:tblCellMar>
        </w:tblPrEx>
        <w:tc>
          <w:tcPr>
            <w:tcW w:w="1870" w:type="pct"/>
            <w:tcMar>
              <w:top w:w="80" w:type="dxa"/>
              <w:left w:w="100" w:type="dxa"/>
              <w:bottom w:w="80" w:type="dxa"/>
              <w:right w:w="100" w:type="dxa"/>
            </w:tcMar>
          </w:tcPr>
          <w:p w14:paraId="318A7546" w14:textId="77777777" w:rsidR="002E2F62" w:rsidRDefault="00000000">
            <w:r>
              <w:rPr>
                <w:color w:val="000000"/>
                <w:sz w:val="20"/>
                <w:szCs w:val="20"/>
              </w:rPr>
              <w:t>Education — suspensions, exclusions, or detentions.</w:t>
            </w:r>
          </w:p>
        </w:tc>
        <w:tc>
          <w:tcPr>
            <w:tcW w:w="374" w:type="pct"/>
            <w:tcMar>
              <w:top w:w="200" w:type="dxa"/>
              <w:left w:w="100" w:type="dxa"/>
              <w:bottom w:w="200" w:type="dxa"/>
              <w:right w:w="100" w:type="dxa"/>
            </w:tcMar>
          </w:tcPr>
          <w:p w14:paraId="27C1CBFC" w14:textId="77777777" w:rsidR="002E2F62" w:rsidRDefault="002E2F62"/>
        </w:tc>
        <w:tc>
          <w:tcPr>
            <w:tcW w:w="908" w:type="pct"/>
            <w:tcMar>
              <w:top w:w="200" w:type="dxa"/>
              <w:left w:w="100" w:type="dxa"/>
              <w:bottom w:w="200" w:type="dxa"/>
              <w:right w:w="100" w:type="dxa"/>
            </w:tcMar>
          </w:tcPr>
          <w:p w14:paraId="50BB4173" w14:textId="77777777" w:rsidR="002E2F62" w:rsidRDefault="002E2F62"/>
        </w:tc>
        <w:tc>
          <w:tcPr>
            <w:tcW w:w="694" w:type="pct"/>
            <w:tcMar>
              <w:top w:w="200" w:type="dxa"/>
              <w:left w:w="100" w:type="dxa"/>
              <w:bottom w:w="200" w:type="dxa"/>
              <w:right w:w="100" w:type="dxa"/>
            </w:tcMar>
          </w:tcPr>
          <w:p w14:paraId="3ACAB221" w14:textId="77777777" w:rsidR="002E2F62" w:rsidRDefault="002E2F62"/>
        </w:tc>
        <w:tc>
          <w:tcPr>
            <w:tcW w:w="694" w:type="pct"/>
            <w:tcMar>
              <w:top w:w="200" w:type="dxa"/>
              <w:left w:w="100" w:type="dxa"/>
              <w:bottom w:w="200" w:type="dxa"/>
              <w:right w:w="100" w:type="dxa"/>
            </w:tcMar>
          </w:tcPr>
          <w:p w14:paraId="0D2079F4" w14:textId="77777777" w:rsidR="002E2F62" w:rsidRDefault="002E2F62"/>
        </w:tc>
        <w:tc>
          <w:tcPr>
            <w:tcW w:w="459" w:type="pct"/>
            <w:tcMar>
              <w:top w:w="200" w:type="dxa"/>
              <w:left w:w="100" w:type="dxa"/>
              <w:bottom w:w="200" w:type="dxa"/>
              <w:right w:w="100" w:type="dxa"/>
            </w:tcMar>
          </w:tcPr>
          <w:p w14:paraId="31F33093" w14:textId="77777777" w:rsidR="002E2F62" w:rsidRDefault="002E2F62"/>
        </w:tc>
      </w:tr>
      <w:tr w:rsidR="002E2F62" w14:paraId="34458B49"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36FE63E5" w14:textId="77777777" w:rsidR="002E2F62" w:rsidRDefault="00000000">
            <w:r>
              <w:rPr>
                <w:color w:val="000000"/>
                <w:sz w:val="20"/>
                <w:szCs w:val="20"/>
              </w:rPr>
              <w:t>Education — special educational needs or support plans (SEND / EHCP).</w:t>
            </w:r>
          </w:p>
        </w:tc>
        <w:tc>
          <w:tcPr>
            <w:tcW w:w="374" w:type="pct"/>
            <w:shd w:val="solid" w:color="F7F9FC" w:fill="F7F9FC"/>
            <w:tcMar>
              <w:top w:w="200" w:type="dxa"/>
              <w:left w:w="100" w:type="dxa"/>
              <w:bottom w:w="200" w:type="dxa"/>
              <w:right w:w="100" w:type="dxa"/>
            </w:tcMar>
          </w:tcPr>
          <w:p w14:paraId="584B1212" w14:textId="77777777" w:rsidR="002E2F62" w:rsidRDefault="002E2F62"/>
        </w:tc>
        <w:tc>
          <w:tcPr>
            <w:tcW w:w="908" w:type="pct"/>
            <w:shd w:val="solid" w:color="F7F9FC" w:fill="F7F9FC"/>
            <w:tcMar>
              <w:top w:w="200" w:type="dxa"/>
              <w:left w:w="100" w:type="dxa"/>
              <w:bottom w:w="200" w:type="dxa"/>
              <w:right w:w="100" w:type="dxa"/>
            </w:tcMar>
          </w:tcPr>
          <w:p w14:paraId="53011A20" w14:textId="77777777" w:rsidR="002E2F62" w:rsidRDefault="002E2F62"/>
        </w:tc>
        <w:tc>
          <w:tcPr>
            <w:tcW w:w="694" w:type="pct"/>
            <w:shd w:val="solid" w:color="F7F9FC" w:fill="F7F9FC"/>
            <w:tcMar>
              <w:top w:w="200" w:type="dxa"/>
              <w:left w:w="100" w:type="dxa"/>
              <w:bottom w:w="200" w:type="dxa"/>
              <w:right w:w="100" w:type="dxa"/>
            </w:tcMar>
          </w:tcPr>
          <w:p w14:paraId="6C541271" w14:textId="77777777" w:rsidR="002E2F62" w:rsidRDefault="002E2F62"/>
        </w:tc>
        <w:tc>
          <w:tcPr>
            <w:tcW w:w="694" w:type="pct"/>
            <w:shd w:val="solid" w:color="F7F9FC" w:fill="F7F9FC"/>
            <w:tcMar>
              <w:top w:w="200" w:type="dxa"/>
              <w:left w:w="100" w:type="dxa"/>
              <w:bottom w:w="200" w:type="dxa"/>
              <w:right w:w="100" w:type="dxa"/>
            </w:tcMar>
          </w:tcPr>
          <w:p w14:paraId="70546A91" w14:textId="77777777" w:rsidR="002E2F62" w:rsidRDefault="002E2F62"/>
        </w:tc>
        <w:tc>
          <w:tcPr>
            <w:tcW w:w="459" w:type="pct"/>
            <w:shd w:val="solid" w:color="F7F9FC" w:fill="F7F9FC"/>
            <w:tcMar>
              <w:top w:w="200" w:type="dxa"/>
              <w:left w:w="100" w:type="dxa"/>
              <w:bottom w:w="200" w:type="dxa"/>
              <w:right w:w="100" w:type="dxa"/>
            </w:tcMar>
          </w:tcPr>
          <w:p w14:paraId="71891DB5" w14:textId="77777777" w:rsidR="002E2F62" w:rsidRDefault="002E2F62"/>
        </w:tc>
      </w:tr>
      <w:tr w:rsidR="002E2F62" w14:paraId="466195D9" w14:textId="77777777" w:rsidTr="00E868FE">
        <w:tblPrEx>
          <w:tblCellMar>
            <w:top w:w="0" w:type="dxa"/>
            <w:bottom w:w="0" w:type="dxa"/>
          </w:tblCellMar>
        </w:tblPrEx>
        <w:tc>
          <w:tcPr>
            <w:tcW w:w="1870" w:type="pct"/>
            <w:tcMar>
              <w:top w:w="80" w:type="dxa"/>
              <w:left w:w="100" w:type="dxa"/>
              <w:bottom w:w="80" w:type="dxa"/>
              <w:right w:w="100" w:type="dxa"/>
            </w:tcMar>
          </w:tcPr>
          <w:p w14:paraId="6AFD43F6" w14:textId="77777777" w:rsidR="002E2F62" w:rsidRDefault="00000000">
            <w:r>
              <w:rPr>
                <w:color w:val="000000"/>
                <w:sz w:val="20"/>
                <w:szCs w:val="20"/>
              </w:rPr>
              <w:t>Home — morning or evening routines.</w:t>
            </w:r>
          </w:p>
        </w:tc>
        <w:tc>
          <w:tcPr>
            <w:tcW w:w="374" w:type="pct"/>
            <w:tcMar>
              <w:top w:w="200" w:type="dxa"/>
              <w:left w:w="100" w:type="dxa"/>
              <w:bottom w:w="200" w:type="dxa"/>
              <w:right w:w="100" w:type="dxa"/>
            </w:tcMar>
          </w:tcPr>
          <w:p w14:paraId="11252969" w14:textId="77777777" w:rsidR="002E2F62" w:rsidRDefault="002E2F62"/>
        </w:tc>
        <w:tc>
          <w:tcPr>
            <w:tcW w:w="908" w:type="pct"/>
            <w:tcMar>
              <w:top w:w="200" w:type="dxa"/>
              <w:left w:w="100" w:type="dxa"/>
              <w:bottom w:w="200" w:type="dxa"/>
              <w:right w:w="100" w:type="dxa"/>
            </w:tcMar>
          </w:tcPr>
          <w:p w14:paraId="59B24A21" w14:textId="77777777" w:rsidR="002E2F62" w:rsidRDefault="002E2F62"/>
        </w:tc>
        <w:tc>
          <w:tcPr>
            <w:tcW w:w="694" w:type="pct"/>
            <w:tcMar>
              <w:top w:w="200" w:type="dxa"/>
              <w:left w:w="100" w:type="dxa"/>
              <w:bottom w:w="200" w:type="dxa"/>
              <w:right w:w="100" w:type="dxa"/>
            </w:tcMar>
          </w:tcPr>
          <w:p w14:paraId="27D2BB8A" w14:textId="77777777" w:rsidR="002E2F62" w:rsidRDefault="002E2F62"/>
        </w:tc>
        <w:tc>
          <w:tcPr>
            <w:tcW w:w="694" w:type="pct"/>
            <w:tcMar>
              <w:top w:w="200" w:type="dxa"/>
              <w:left w:w="100" w:type="dxa"/>
              <w:bottom w:w="200" w:type="dxa"/>
              <w:right w:w="100" w:type="dxa"/>
            </w:tcMar>
          </w:tcPr>
          <w:p w14:paraId="5A717805" w14:textId="77777777" w:rsidR="002E2F62" w:rsidRDefault="002E2F62"/>
        </w:tc>
        <w:tc>
          <w:tcPr>
            <w:tcW w:w="459" w:type="pct"/>
            <w:tcMar>
              <w:top w:w="200" w:type="dxa"/>
              <w:left w:w="100" w:type="dxa"/>
              <w:bottom w:w="200" w:type="dxa"/>
              <w:right w:w="100" w:type="dxa"/>
            </w:tcMar>
          </w:tcPr>
          <w:p w14:paraId="4E163E51" w14:textId="77777777" w:rsidR="002E2F62" w:rsidRDefault="002E2F62"/>
        </w:tc>
      </w:tr>
      <w:tr w:rsidR="002E2F62" w14:paraId="62E7DCCD"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28BE794E" w14:textId="77777777" w:rsidR="002E2F62" w:rsidRDefault="00000000">
            <w:r>
              <w:rPr>
                <w:color w:val="000000"/>
                <w:sz w:val="20"/>
                <w:szCs w:val="20"/>
              </w:rPr>
              <w:t>Home — homework difficulties (arguments, not finishing).</w:t>
            </w:r>
          </w:p>
        </w:tc>
        <w:tc>
          <w:tcPr>
            <w:tcW w:w="374" w:type="pct"/>
            <w:shd w:val="solid" w:color="F7F9FC" w:fill="F7F9FC"/>
            <w:tcMar>
              <w:top w:w="200" w:type="dxa"/>
              <w:left w:w="100" w:type="dxa"/>
              <w:bottom w:w="200" w:type="dxa"/>
              <w:right w:w="100" w:type="dxa"/>
            </w:tcMar>
          </w:tcPr>
          <w:p w14:paraId="2E406626" w14:textId="77777777" w:rsidR="002E2F62" w:rsidRDefault="002E2F62"/>
        </w:tc>
        <w:tc>
          <w:tcPr>
            <w:tcW w:w="908" w:type="pct"/>
            <w:shd w:val="solid" w:color="F7F9FC" w:fill="F7F9FC"/>
            <w:tcMar>
              <w:top w:w="200" w:type="dxa"/>
              <w:left w:w="100" w:type="dxa"/>
              <w:bottom w:w="200" w:type="dxa"/>
              <w:right w:w="100" w:type="dxa"/>
            </w:tcMar>
          </w:tcPr>
          <w:p w14:paraId="779B9E36" w14:textId="77777777" w:rsidR="002E2F62" w:rsidRDefault="002E2F62"/>
        </w:tc>
        <w:tc>
          <w:tcPr>
            <w:tcW w:w="694" w:type="pct"/>
            <w:shd w:val="solid" w:color="F7F9FC" w:fill="F7F9FC"/>
            <w:tcMar>
              <w:top w:w="200" w:type="dxa"/>
              <w:left w:w="100" w:type="dxa"/>
              <w:bottom w:w="200" w:type="dxa"/>
              <w:right w:w="100" w:type="dxa"/>
            </w:tcMar>
          </w:tcPr>
          <w:p w14:paraId="281178BA" w14:textId="77777777" w:rsidR="002E2F62" w:rsidRDefault="002E2F62"/>
        </w:tc>
        <w:tc>
          <w:tcPr>
            <w:tcW w:w="694" w:type="pct"/>
            <w:shd w:val="solid" w:color="F7F9FC" w:fill="F7F9FC"/>
            <w:tcMar>
              <w:top w:w="200" w:type="dxa"/>
              <w:left w:w="100" w:type="dxa"/>
              <w:bottom w:w="200" w:type="dxa"/>
              <w:right w:w="100" w:type="dxa"/>
            </w:tcMar>
          </w:tcPr>
          <w:p w14:paraId="41513BD5" w14:textId="77777777" w:rsidR="002E2F62" w:rsidRDefault="002E2F62"/>
        </w:tc>
        <w:tc>
          <w:tcPr>
            <w:tcW w:w="459" w:type="pct"/>
            <w:shd w:val="solid" w:color="F7F9FC" w:fill="F7F9FC"/>
            <w:tcMar>
              <w:top w:w="200" w:type="dxa"/>
              <w:left w:w="100" w:type="dxa"/>
              <w:bottom w:w="200" w:type="dxa"/>
              <w:right w:w="100" w:type="dxa"/>
            </w:tcMar>
          </w:tcPr>
          <w:p w14:paraId="6471200F" w14:textId="77777777" w:rsidR="002E2F62" w:rsidRDefault="002E2F62"/>
        </w:tc>
      </w:tr>
      <w:tr w:rsidR="002E2F62" w14:paraId="7D138B98" w14:textId="77777777" w:rsidTr="00E868FE">
        <w:tblPrEx>
          <w:tblCellMar>
            <w:top w:w="0" w:type="dxa"/>
            <w:bottom w:w="0" w:type="dxa"/>
          </w:tblCellMar>
        </w:tblPrEx>
        <w:tc>
          <w:tcPr>
            <w:tcW w:w="1870" w:type="pct"/>
            <w:tcMar>
              <w:top w:w="80" w:type="dxa"/>
              <w:left w:w="100" w:type="dxa"/>
              <w:bottom w:w="80" w:type="dxa"/>
              <w:right w:w="100" w:type="dxa"/>
            </w:tcMar>
          </w:tcPr>
          <w:p w14:paraId="740EA040" w14:textId="77777777" w:rsidR="002E2F62" w:rsidRDefault="00000000">
            <w:r>
              <w:rPr>
                <w:color w:val="000000"/>
                <w:sz w:val="20"/>
                <w:szCs w:val="20"/>
              </w:rPr>
              <w:t>Home — sleep difficulties (falling asleep, waking at night).</w:t>
            </w:r>
          </w:p>
        </w:tc>
        <w:tc>
          <w:tcPr>
            <w:tcW w:w="374" w:type="pct"/>
            <w:tcMar>
              <w:top w:w="200" w:type="dxa"/>
              <w:left w:w="100" w:type="dxa"/>
              <w:bottom w:w="200" w:type="dxa"/>
              <w:right w:w="100" w:type="dxa"/>
            </w:tcMar>
          </w:tcPr>
          <w:p w14:paraId="7026BA26" w14:textId="77777777" w:rsidR="002E2F62" w:rsidRDefault="002E2F62"/>
        </w:tc>
        <w:tc>
          <w:tcPr>
            <w:tcW w:w="908" w:type="pct"/>
            <w:tcMar>
              <w:top w:w="200" w:type="dxa"/>
              <w:left w:w="100" w:type="dxa"/>
              <w:bottom w:w="200" w:type="dxa"/>
              <w:right w:w="100" w:type="dxa"/>
            </w:tcMar>
          </w:tcPr>
          <w:p w14:paraId="18C02A3C" w14:textId="77777777" w:rsidR="002E2F62" w:rsidRDefault="002E2F62"/>
        </w:tc>
        <w:tc>
          <w:tcPr>
            <w:tcW w:w="694" w:type="pct"/>
            <w:tcMar>
              <w:top w:w="200" w:type="dxa"/>
              <w:left w:w="100" w:type="dxa"/>
              <w:bottom w:w="200" w:type="dxa"/>
              <w:right w:w="100" w:type="dxa"/>
            </w:tcMar>
          </w:tcPr>
          <w:p w14:paraId="1F20FEF7" w14:textId="77777777" w:rsidR="002E2F62" w:rsidRDefault="002E2F62"/>
        </w:tc>
        <w:tc>
          <w:tcPr>
            <w:tcW w:w="694" w:type="pct"/>
            <w:tcMar>
              <w:top w:w="200" w:type="dxa"/>
              <w:left w:w="100" w:type="dxa"/>
              <w:bottom w:w="200" w:type="dxa"/>
              <w:right w:w="100" w:type="dxa"/>
            </w:tcMar>
          </w:tcPr>
          <w:p w14:paraId="4FE201ED" w14:textId="77777777" w:rsidR="002E2F62" w:rsidRDefault="002E2F62"/>
        </w:tc>
        <w:tc>
          <w:tcPr>
            <w:tcW w:w="459" w:type="pct"/>
            <w:tcMar>
              <w:top w:w="200" w:type="dxa"/>
              <w:left w:w="100" w:type="dxa"/>
              <w:bottom w:w="200" w:type="dxa"/>
              <w:right w:w="100" w:type="dxa"/>
            </w:tcMar>
          </w:tcPr>
          <w:p w14:paraId="2C70C3C8" w14:textId="77777777" w:rsidR="002E2F62" w:rsidRDefault="002E2F62"/>
        </w:tc>
      </w:tr>
      <w:tr w:rsidR="002E2F62" w14:paraId="15F3DBC9"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71DF5268" w14:textId="77777777" w:rsidR="002E2F62" w:rsidRDefault="00000000">
            <w:r>
              <w:rPr>
                <w:color w:val="000000"/>
                <w:sz w:val="20"/>
                <w:szCs w:val="20"/>
              </w:rPr>
              <w:t>Social — friendships (arguments, falling out, feeling left out).</w:t>
            </w:r>
          </w:p>
        </w:tc>
        <w:tc>
          <w:tcPr>
            <w:tcW w:w="374" w:type="pct"/>
            <w:shd w:val="solid" w:color="F7F9FC" w:fill="F7F9FC"/>
            <w:tcMar>
              <w:top w:w="200" w:type="dxa"/>
              <w:left w:w="100" w:type="dxa"/>
              <w:bottom w:w="200" w:type="dxa"/>
              <w:right w:w="100" w:type="dxa"/>
            </w:tcMar>
          </w:tcPr>
          <w:p w14:paraId="1F695A4B" w14:textId="77777777" w:rsidR="002E2F62" w:rsidRDefault="002E2F62"/>
        </w:tc>
        <w:tc>
          <w:tcPr>
            <w:tcW w:w="908" w:type="pct"/>
            <w:shd w:val="solid" w:color="F7F9FC" w:fill="F7F9FC"/>
            <w:tcMar>
              <w:top w:w="200" w:type="dxa"/>
              <w:left w:w="100" w:type="dxa"/>
              <w:bottom w:w="200" w:type="dxa"/>
              <w:right w:w="100" w:type="dxa"/>
            </w:tcMar>
          </w:tcPr>
          <w:p w14:paraId="27B9A220" w14:textId="77777777" w:rsidR="002E2F62" w:rsidRDefault="002E2F62"/>
        </w:tc>
        <w:tc>
          <w:tcPr>
            <w:tcW w:w="694" w:type="pct"/>
            <w:shd w:val="solid" w:color="F7F9FC" w:fill="F7F9FC"/>
            <w:tcMar>
              <w:top w:w="200" w:type="dxa"/>
              <w:left w:w="100" w:type="dxa"/>
              <w:bottom w:w="200" w:type="dxa"/>
              <w:right w:w="100" w:type="dxa"/>
            </w:tcMar>
          </w:tcPr>
          <w:p w14:paraId="178D65EB" w14:textId="77777777" w:rsidR="002E2F62" w:rsidRDefault="002E2F62"/>
        </w:tc>
        <w:tc>
          <w:tcPr>
            <w:tcW w:w="694" w:type="pct"/>
            <w:shd w:val="solid" w:color="F7F9FC" w:fill="F7F9FC"/>
            <w:tcMar>
              <w:top w:w="200" w:type="dxa"/>
              <w:left w:w="100" w:type="dxa"/>
              <w:bottom w:w="200" w:type="dxa"/>
              <w:right w:w="100" w:type="dxa"/>
            </w:tcMar>
          </w:tcPr>
          <w:p w14:paraId="268B9601" w14:textId="77777777" w:rsidR="002E2F62" w:rsidRDefault="002E2F62"/>
        </w:tc>
        <w:tc>
          <w:tcPr>
            <w:tcW w:w="459" w:type="pct"/>
            <w:shd w:val="solid" w:color="F7F9FC" w:fill="F7F9FC"/>
            <w:tcMar>
              <w:top w:w="200" w:type="dxa"/>
              <w:left w:w="100" w:type="dxa"/>
              <w:bottom w:w="200" w:type="dxa"/>
              <w:right w:w="100" w:type="dxa"/>
            </w:tcMar>
          </w:tcPr>
          <w:p w14:paraId="54066F97" w14:textId="77777777" w:rsidR="002E2F62" w:rsidRDefault="002E2F62"/>
        </w:tc>
      </w:tr>
      <w:tr w:rsidR="002E2F62" w14:paraId="5DECF88D" w14:textId="77777777" w:rsidTr="00E868FE">
        <w:tblPrEx>
          <w:tblCellMar>
            <w:top w:w="0" w:type="dxa"/>
            <w:bottom w:w="0" w:type="dxa"/>
          </w:tblCellMar>
        </w:tblPrEx>
        <w:tc>
          <w:tcPr>
            <w:tcW w:w="1870" w:type="pct"/>
            <w:tcMar>
              <w:top w:w="80" w:type="dxa"/>
              <w:left w:w="100" w:type="dxa"/>
              <w:bottom w:w="80" w:type="dxa"/>
              <w:right w:w="100" w:type="dxa"/>
            </w:tcMar>
          </w:tcPr>
          <w:p w14:paraId="47435F06" w14:textId="77777777" w:rsidR="002E2F62" w:rsidRDefault="00000000">
            <w:r>
              <w:rPr>
                <w:color w:val="000000"/>
                <w:sz w:val="20"/>
                <w:szCs w:val="20"/>
              </w:rPr>
              <w:t>Social — feeling lonely or isolated.</w:t>
            </w:r>
          </w:p>
        </w:tc>
        <w:tc>
          <w:tcPr>
            <w:tcW w:w="374" w:type="pct"/>
            <w:tcMar>
              <w:top w:w="200" w:type="dxa"/>
              <w:left w:w="100" w:type="dxa"/>
              <w:bottom w:w="200" w:type="dxa"/>
              <w:right w:w="100" w:type="dxa"/>
            </w:tcMar>
          </w:tcPr>
          <w:p w14:paraId="7EA13B13" w14:textId="77777777" w:rsidR="002E2F62" w:rsidRDefault="002E2F62"/>
        </w:tc>
        <w:tc>
          <w:tcPr>
            <w:tcW w:w="908" w:type="pct"/>
            <w:tcMar>
              <w:top w:w="200" w:type="dxa"/>
              <w:left w:w="100" w:type="dxa"/>
              <w:bottom w:w="200" w:type="dxa"/>
              <w:right w:w="100" w:type="dxa"/>
            </w:tcMar>
          </w:tcPr>
          <w:p w14:paraId="0A643633" w14:textId="77777777" w:rsidR="002E2F62" w:rsidRDefault="002E2F62"/>
        </w:tc>
        <w:tc>
          <w:tcPr>
            <w:tcW w:w="694" w:type="pct"/>
            <w:tcMar>
              <w:top w:w="200" w:type="dxa"/>
              <w:left w:w="100" w:type="dxa"/>
              <w:bottom w:w="200" w:type="dxa"/>
              <w:right w:w="100" w:type="dxa"/>
            </w:tcMar>
          </w:tcPr>
          <w:p w14:paraId="41800464" w14:textId="77777777" w:rsidR="002E2F62" w:rsidRDefault="002E2F62"/>
        </w:tc>
        <w:tc>
          <w:tcPr>
            <w:tcW w:w="694" w:type="pct"/>
            <w:tcMar>
              <w:top w:w="200" w:type="dxa"/>
              <w:left w:w="100" w:type="dxa"/>
              <w:bottom w:w="200" w:type="dxa"/>
              <w:right w:w="100" w:type="dxa"/>
            </w:tcMar>
          </w:tcPr>
          <w:p w14:paraId="67353D34" w14:textId="77777777" w:rsidR="002E2F62" w:rsidRDefault="002E2F62"/>
        </w:tc>
        <w:tc>
          <w:tcPr>
            <w:tcW w:w="459" w:type="pct"/>
            <w:tcMar>
              <w:top w:w="200" w:type="dxa"/>
              <w:left w:w="100" w:type="dxa"/>
              <w:bottom w:w="200" w:type="dxa"/>
              <w:right w:w="100" w:type="dxa"/>
            </w:tcMar>
          </w:tcPr>
          <w:p w14:paraId="0079DBAC" w14:textId="77777777" w:rsidR="002E2F62" w:rsidRDefault="002E2F62"/>
        </w:tc>
      </w:tr>
      <w:tr w:rsidR="002E2F62" w14:paraId="12214C01"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6708135C" w14:textId="77777777" w:rsidR="002E2F62" w:rsidRDefault="00000000">
            <w:r>
              <w:rPr>
                <w:color w:val="000000"/>
                <w:sz w:val="20"/>
                <w:szCs w:val="20"/>
              </w:rPr>
              <w:t>Social — masking at school then letting it out at home.</w:t>
            </w:r>
          </w:p>
        </w:tc>
        <w:tc>
          <w:tcPr>
            <w:tcW w:w="374" w:type="pct"/>
            <w:shd w:val="solid" w:color="F7F9FC" w:fill="F7F9FC"/>
            <w:tcMar>
              <w:top w:w="200" w:type="dxa"/>
              <w:left w:w="100" w:type="dxa"/>
              <w:bottom w:w="200" w:type="dxa"/>
              <w:right w:w="100" w:type="dxa"/>
            </w:tcMar>
          </w:tcPr>
          <w:p w14:paraId="3BDBA96F" w14:textId="77777777" w:rsidR="002E2F62" w:rsidRDefault="002E2F62"/>
        </w:tc>
        <w:tc>
          <w:tcPr>
            <w:tcW w:w="908" w:type="pct"/>
            <w:shd w:val="solid" w:color="F7F9FC" w:fill="F7F9FC"/>
            <w:tcMar>
              <w:top w:w="200" w:type="dxa"/>
              <w:left w:w="100" w:type="dxa"/>
              <w:bottom w:w="200" w:type="dxa"/>
              <w:right w:w="100" w:type="dxa"/>
            </w:tcMar>
          </w:tcPr>
          <w:p w14:paraId="74FFC836" w14:textId="77777777" w:rsidR="002E2F62" w:rsidRDefault="002E2F62"/>
        </w:tc>
        <w:tc>
          <w:tcPr>
            <w:tcW w:w="694" w:type="pct"/>
            <w:shd w:val="solid" w:color="F7F9FC" w:fill="F7F9FC"/>
            <w:tcMar>
              <w:top w:w="200" w:type="dxa"/>
              <w:left w:w="100" w:type="dxa"/>
              <w:bottom w:w="200" w:type="dxa"/>
              <w:right w:w="100" w:type="dxa"/>
            </w:tcMar>
          </w:tcPr>
          <w:p w14:paraId="13B0A500" w14:textId="77777777" w:rsidR="002E2F62" w:rsidRDefault="002E2F62"/>
        </w:tc>
        <w:tc>
          <w:tcPr>
            <w:tcW w:w="694" w:type="pct"/>
            <w:shd w:val="solid" w:color="F7F9FC" w:fill="F7F9FC"/>
            <w:tcMar>
              <w:top w:w="200" w:type="dxa"/>
              <w:left w:w="100" w:type="dxa"/>
              <w:bottom w:w="200" w:type="dxa"/>
              <w:right w:w="100" w:type="dxa"/>
            </w:tcMar>
          </w:tcPr>
          <w:p w14:paraId="7AB69B55" w14:textId="77777777" w:rsidR="002E2F62" w:rsidRDefault="002E2F62"/>
        </w:tc>
        <w:tc>
          <w:tcPr>
            <w:tcW w:w="459" w:type="pct"/>
            <w:shd w:val="solid" w:color="F7F9FC" w:fill="F7F9FC"/>
            <w:tcMar>
              <w:top w:w="200" w:type="dxa"/>
              <w:left w:w="100" w:type="dxa"/>
              <w:bottom w:w="200" w:type="dxa"/>
              <w:right w:w="100" w:type="dxa"/>
            </w:tcMar>
          </w:tcPr>
          <w:p w14:paraId="4A71FDC5" w14:textId="77777777" w:rsidR="002E2F62" w:rsidRDefault="002E2F62"/>
        </w:tc>
      </w:tr>
      <w:tr w:rsidR="002E2F62" w14:paraId="0AF3A240" w14:textId="77777777" w:rsidTr="00E868FE">
        <w:tblPrEx>
          <w:tblCellMar>
            <w:top w:w="0" w:type="dxa"/>
            <w:bottom w:w="0" w:type="dxa"/>
          </w:tblCellMar>
        </w:tblPrEx>
        <w:tc>
          <w:tcPr>
            <w:tcW w:w="1870" w:type="pct"/>
            <w:tcMar>
              <w:top w:w="80" w:type="dxa"/>
              <w:left w:w="100" w:type="dxa"/>
              <w:bottom w:w="80" w:type="dxa"/>
              <w:right w:w="100" w:type="dxa"/>
            </w:tcMar>
          </w:tcPr>
          <w:p w14:paraId="226D893F" w14:textId="77777777" w:rsidR="002E2F62" w:rsidRDefault="00000000">
            <w:r>
              <w:rPr>
                <w:color w:val="000000"/>
                <w:sz w:val="20"/>
                <w:szCs w:val="20"/>
              </w:rPr>
              <w:t>Safety — running off or leaving without warning.</w:t>
            </w:r>
          </w:p>
        </w:tc>
        <w:tc>
          <w:tcPr>
            <w:tcW w:w="374" w:type="pct"/>
            <w:tcMar>
              <w:top w:w="200" w:type="dxa"/>
              <w:left w:w="100" w:type="dxa"/>
              <w:bottom w:w="200" w:type="dxa"/>
              <w:right w:w="100" w:type="dxa"/>
            </w:tcMar>
          </w:tcPr>
          <w:p w14:paraId="5F370948" w14:textId="77777777" w:rsidR="002E2F62" w:rsidRDefault="002E2F62"/>
        </w:tc>
        <w:tc>
          <w:tcPr>
            <w:tcW w:w="908" w:type="pct"/>
            <w:tcMar>
              <w:top w:w="200" w:type="dxa"/>
              <w:left w:w="100" w:type="dxa"/>
              <w:bottom w:w="200" w:type="dxa"/>
              <w:right w:w="100" w:type="dxa"/>
            </w:tcMar>
          </w:tcPr>
          <w:p w14:paraId="5D6BEF5D" w14:textId="77777777" w:rsidR="002E2F62" w:rsidRDefault="002E2F62"/>
        </w:tc>
        <w:tc>
          <w:tcPr>
            <w:tcW w:w="694" w:type="pct"/>
            <w:tcMar>
              <w:top w:w="200" w:type="dxa"/>
              <w:left w:w="100" w:type="dxa"/>
              <w:bottom w:w="200" w:type="dxa"/>
              <w:right w:w="100" w:type="dxa"/>
            </w:tcMar>
          </w:tcPr>
          <w:p w14:paraId="10CAA552" w14:textId="77777777" w:rsidR="002E2F62" w:rsidRDefault="002E2F62"/>
        </w:tc>
        <w:tc>
          <w:tcPr>
            <w:tcW w:w="694" w:type="pct"/>
            <w:tcMar>
              <w:top w:w="200" w:type="dxa"/>
              <w:left w:w="100" w:type="dxa"/>
              <w:bottom w:w="200" w:type="dxa"/>
              <w:right w:w="100" w:type="dxa"/>
            </w:tcMar>
          </w:tcPr>
          <w:p w14:paraId="4934E8CB" w14:textId="77777777" w:rsidR="002E2F62" w:rsidRDefault="002E2F62"/>
        </w:tc>
        <w:tc>
          <w:tcPr>
            <w:tcW w:w="459" w:type="pct"/>
            <w:tcMar>
              <w:top w:w="200" w:type="dxa"/>
              <w:left w:w="100" w:type="dxa"/>
              <w:bottom w:w="200" w:type="dxa"/>
              <w:right w:w="100" w:type="dxa"/>
            </w:tcMar>
          </w:tcPr>
          <w:p w14:paraId="0DD3A1D2" w14:textId="77777777" w:rsidR="002E2F62" w:rsidRDefault="002E2F62"/>
        </w:tc>
      </w:tr>
      <w:tr w:rsidR="002E2F62" w14:paraId="34ADBD2D"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3FA42420" w14:textId="77777777" w:rsidR="002E2F62" w:rsidRDefault="00000000">
            <w:r>
              <w:rPr>
                <w:color w:val="000000"/>
                <w:sz w:val="20"/>
                <w:szCs w:val="20"/>
              </w:rPr>
              <w:t>Safety — acting without thinking (impulsive behaviour).</w:t>
            </w:r>
          </w:p>
        </w:tc>
        <w:tc>
          <w:tcPr>
            <w:tcW w:w="374" w:type="pct"/>
            <w:shd w:val="solid" w:color="F7F9FC" w:fill="F7F9FC"/>
            <w:tcMar>
              <w:top w:w="200" w:type="dxa"/>
              <w:left w:w="100" w:type="dxa"/>
              <w:bottom w:w="200" w:type="dxa"/>
              <w:right w:w="100" w:type="dxa"/>
            </w:tcMar>
          </w:tcPr>
          <w:p w14:paraId="170AC648" w14:textId="77777777" w:rsidR="002E2F62" w:rsidRDefault="002E2F62"/>
        </w:tc>
        <w:tc>
          <w:tcPr>
            <w:tcW w:w="908" w:type="pct"/>
            <w:shd w:val="solid" w:color="F7F9FC" w:fill="F7F9FC"/>
            <w:tcMar>
              <w:top w:w="200" w:type="dxa"/>
              <w:left w:w="100" w:type="dxa"/>
              <w:bottom w:w="200" w:type="dxa"/>
              <w:right w:w="100" w:type="dxa"/>
            </w:tcMar>
          </w:tcPr>
          <w:p w14:paraId="136565CA" w14:textId="77777777" w:rsidR="002E2F62" w:rsidRDefault="002E2F62"/>
        </w:tc>
        <w:tc>
          <w:tcPr>
            <w:tcW w:w="694" w:type="pct"/>
            <w:shd w:val="solid" w:color="F7F9FC" w:fill="F7F9FC"/>
            <w:tcMar>
              <w:top w:w="200" w:type="dxa"/>
              <w:left w:w="100" w:type="dxa"/>
              <w:bottom w:w="200" w:type="dxa"/>
              <w:right w:w="100" w:type="dxa"/>
            </w:tcMar>
          </w:tcPr>
          <w:p w14:paraId="33FEC19D" w14:textId="77777777" w:rsidR="002E2F62" w:rsidRDefault="002E2F62"/>
        </w:tc>
        <w:tc>
          <w:tcPr>
            <w:tcW w:w="694" w:type="pct"/>
            <w:shd w:val="solid" w:color="F7F9FC" w:fill="F7F9FC"/>
            <w:tcMar>
              <w:top w:w="200" w:type="dxa"/>
              <w:left w:w="100" w:type="dxa"/>
              <w:bottom w:w="200" w:type="dxa"/>
              <w:right w:w="100" w:type="dxa"/>
            </w:tcMar>
          </w:tcPr>
          <w:p w14:paraId="4F566599" w14:textId="77777777" w:rsidR="002E2F62" w:rsidRDefault="002E2F62"/>
        </w:tc>
        <w:tc>
          <w:tcPr>
            <w:tcW w:w="459" w:type="pct"/>
            <w:shd w:val="solid" w:color="F7F9FC" w:fill="F7F9FC"/>
            <w:tcMar>
              <w:top w:w="200" w:type="dxa"/>
              <w:left w:w="100" w:type="dxa"/>
              <w:bottom w:w="200" w:type="dxa"/>
              <w:right w:w="100" w:type="dxa"/>
            </w:tcMar>
          </w:tcPr>
          <w:p w14:paraId="408475F3" w14:textId="77777777" w:rsidR="002E2F62" w:rsidRDefault="002E2F62"/>
        </w:tc>
      </w:tr>
      <w:tr w:rsidR="002E2F62" w14:paraId="1B20A16D" w14:textId="77777777" w:rsidTr="00E868FE">
        <w:tblPrEx>
          <w:tblCellMar>
            <w:top w:w="0" w:type="dxa"/>
            <w:bottom w:w="0" w:type="dxa"/>
          </w:tblCellMar>
        </w:tblPrEx>
        <w:tc>
          <w:tcPr>
            <w:tcW w:w="1870" w:type="pct"/>
            <w:tcMar>
              <w:top w:w="80" w:type="dxa"/>
              <w:left w:w="100" w:type="dxa"/>
              <w:bottom w:w="80" w:type="dxa"/>
              <w:right w:w="100" w:type="dxa"/>
            </w:tcMar>
          </w:tcPr>
          <w:p w14:paraId="083F2F48" w14:textId="77777777" w:rsidR="002E2F62" w:rsidRDefault="00000000">
            <w:r>
              <w:rPr>
                <w:color w:val="000000"/>
                <w:sz w:val="20"/>
                <w:szCs w:val="20"/>
              </w:rPr>
              <w:t>Safety — taking risks online (unsafe internet use).</w:t>
            </w:r>
          </w:p>
        </w:tc>
        <w:tc>
          <w:tcPr>
            <w:tcW w:w="374" w:type="pct"/>
            <w:tcMar>
              <w:top w:w="200" w:type="dxa"/>
              <w:left w:w="100" w:type="dxa"/>
              <w:bottom w:w="200" w:type="dxa"/>
              <w:right w:w="100" w:type="dxa"/>
            </w:tcMar>
          </w:tcPr>
          <w:p w14:paraId="7B059F04" w14:textId="77777777" w:rsidR="002E2F62" w:rsidRDefault="002E2F62"/>
        </w:tc>
        <w:tc>
          <w:tcPr>
            <w:tcW w:w="908" w:type="pct"/>
            <w:tcMar>
              <w:top w:w="200" w:type="dxa"/>
              <w:left w:w="100" w:type="dxa"/>
              <w:bottom w:w="200" w:type="dxa"/>
              <w:right w:w="100" w:type="dxa"/>
            </w:tcMar>
          </w:tcPr>
          <w:p w14:paraId="21B24FB2" w14:textId="77777777" w:rsidR="002E2F62" w:rsidRDefault="002E2F62"/>
        </w:tc>
        <w:tc>
          <w:tcPr>
            <w:tcW w:w="694" w:type="pct"/>
            <w:tcMar>
              <w:top w:w="200" w:type="dxa"/>
              <w:left w:w="100" w:type="dxa"/>
              <w:bottom w:w="200" w:type="dxa"/>
              <w:right w:w="100" w:type="dxa"/>
            </w:tcMar>
          </w:tcPr>
          <w:p w14:paraId="50A8213A" w14:textId="77777777" w:rsidR="002E2F62" w:rsidRDefault="002E2F62"/>
        </w:tc>
        <w:tc>
          <w:tcPr>
            <w:tcW w:w="694" w:type="pct"/>
            <w:tcMar>
              <w:top w:w="200" w:type="dxa"/>
              <w:left w:w="100" w:type="dxa"/>
              <w:bottom w:w="200" w:type="dxa"/>
              <w:right w:w="100" w:type="dxa"/>
            </w:tcMar>
          </w:tcPr>
          <w:p w14:paraId="5D0F856F" w14:textId="77777777" w:rsidR="002E2F62" w:rsidRDefault="002E2F62"/>
        </w:tc>
        <w:tc>
          <w:tcPr>
            <w:tcW w:w="459" w:type="pct"/>
            <w:tcMar>
              <w:top w:w="200" w:type="dxa"/>
              <w:left w:w="100" w:type="dxa"/>
              <w:bottom w:w="200" w:type="dxa"/>
              <w:right w:w="100" w:type="dxa"/>
            </w:tcMar>
          </w:tcPr>
          <w:p w14:paraId="377EEB96" w14:textId="77777777" w:rsidR="002E2F62" w:rsidRDefault="002E2F62"/>
        </w:tc>
      </w:tr>
      <w:tr w:rsidR="002E2F62" w14:paraId="5ED3ADC1"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4DDD9476" w14:textId="77777777" w:rsidR="002E2F62" w:rsidRDefault="00000000">
            <w:r>
              <w:rPr>
                <w:color w:val="000000"/>
                <w:sz w:val="20"/>
                <w:szCs w:val="20"/>
              </w:rPr>
              <w:t>Safety — not following road safety rules.</w:t>
            </w:r>
          </w:p>
        </w:tc>
        <w:tc>
          <w:tcPr>
            <w:tcW w:w="374" w:type="pct"/>
            <w:shd w:val="solid" w:color="F7F9FC" w:fill="F7F9FC"/>
            <w:tcMar>
              <w:top w:w="200" w:type="dxa"/>
              <w:left w:w="100" w:type="dxa"/>
              <w:bottom w:w="200" w:type="dxa"/>
              <w:right w:w="100" w:type="dxa"/>
            </w:tcMar>
          </w:tcPr>
          <w:p w14:paraId="48953FBE" w14:textId="77777777" w:rsidR="002E2F62" w:rsidRDefault="002E2F62"/>
        </w:tc>
        <w:tc>
          <w:tcPr>
            <w:tcW w:w="908" w:type="pct"/>
            <w:shd w:val="solid" w:color="F7F9FC" w:fill="F7F9FC"/>
            <w:tcMar>
              <w:top w:w="200" w:type="dxa"/>
              <w:left w:w="100" w:type="dxa"/>
              <w:bottom w:w="200" w:type="dxa"/>
              <w:right w:w="100" w:type="dxa"/>
            </w:tcMar>
          </w:tcPr>
          <w:p w14:paraId="20BB43CD" w14:textId="77777777" w:rsidR="002E2F62" w:rsidRDefault="002E2F62"/>
        </w:tc>
        <w:tc>
          <w:tcPr>
            <w:tcW w:w="694" w:type="pct"/>
            <w:shd w:val="solid" w:color="F7F9FC" w:fill="F7F9FC"/>
            <w:tcMar>
              <w:top w:w="200" w:type="dxa"/>
              <w:left w:w="100" w:type="dxa"/>
              <w:bottom w:w="200" w:type="dxa"/>
              <w:right w:w="100" w:type="dxa"/>
            </w:tcMar>
          </w:tcPr>
          <w:p w14:paraId="4B24D8E7" w14:textId="77777777" w:rsidR="002E2F62" w:rsidRDefault="002E2F62"/>
        </w:tc>
        <w:tc>
          <w:tcPr>
            <w:tcW w:w="694" w:type="pct"/>
            <w:shd w:val="solid" w:color="F7F9FC" w:fill="F7F9FC"/>
            <w:tcMar>
              <w:top w:w="200" w:type="dxa"/>
              <w:left w:w="100" w:type="dxa"/>
              <w:bottom w:w="200" w:type="dxa"/>
              <w:right w:w="100" w:type="dxa"/>
            </w:tcMar>
          </w:tcPr>
          <w:p w14:paraId="5FA1F00E" w14:textId="77777777" w:rsidR="002E2F62" w:rsidRDefault="002E2F62"/>
        </w:tc>
        <w:tc>
          <w:tcPr>
            <w:tcW w:w="459" w:type="pct"/>
            <w:shd w:val="solid" w:color="F7F9FC" w:fill="F7F9FC"/>
            <w:tcMar>
              <w:top w:w="200" w:type="dxa"/>
              <w:left w:w="100" w:type="dxa"/>
              <w:bottom w:w="200" w:type="dxa"/>
              <w:right w:w="100" w:type="dxa"/>
            </w:tcMar>
          </w:tcPr>
          <w:p w14:paraId="628336A1" w14:textId="77777777" w:rsidR="002E2F62" w:rsidRDefault="002E2F62"/>
        </w:tc>
      </w:tr>
      <w:tr w:rsidR="002E2F62" w14:paraId="70BDEFE0" w14:textId="77777777" w:rsidTr="00E868FE">
        <w:tblPrEx>
          <w:tblCellMar>
            <w:top w:w="0" w:type="dxa"/>
            <w:bottom w:w="0" w:type="dxa"/>
          </w:tblCellMar>
        </w:tblPrEx>
        <w:tc>
          <w:tcPr>
            <w:tcW w:w="1870" w:type="pct"/>
            <w:tcMar>
              <w:top w:w="80" w:type="dxa"/>
              <w:left w:w="100" w:type="dxa"/>
              <w:bottom w:w="80" w:type="dxa"/>
              <w:right w:w="100" w:type="dxa"/>
            </w:tcMar>
          </w:tcPr>
          <w:p w14:paraId="79BDBB32" w14:textId="77777777" w:rsidR="002E2F62" w:rsidRDefault="00000000">
            <w:r>
              <w:rPr>
                <w:color w:val="000000"/>
                <w:sz w:val="20"/>
                <w:szCs w:val="20"/>
              </w:rPr>
              <w:lastRenderedPageBreak/>
              <w:t>Self-care — getting dressed independently.</w:t>
            </w:r>
          </w:p>
        </w:tc>
        <w:tc>
          <w:tcPr>
            <w:tcW w:w="374" w:type="pct"/>
            <w:tcMar>
              <w:top w:w="200" w:type="dxa"/>
              <w:left w:w="100" w:type="dxa"/>
              <w:bottom w:w="200" w:type="dxa"/>
              <w:right w:w="100" w:type="dxa"/>
            </w:tcMar>
          </w:tcPr>
          <w:p w14:paraId="7EC3778E" w14:textId="77777777" w:rsidR="002E2F62" w:rsidRDefault="002E2F62"/>
        </w:tc>
        <w:tc>
          <w:tcPr>
            <w:tcW w:w="908" w:type="pct"/>
            <w:tcMar>
              <w:top w:w="200" w:type="dxa"/>
              <w:left w:w="100" w:type="dxa"/>
              <w:bottom w:w="200" w:type="dxa"/>
              <w:right w:w="100" w:type="dxa"/>
            </w:tcMar>
          </w:tcPr>
          <w:p w14:paraId="2BCE6F4F" w14:textId="77777777" w:rsidR="002E2F62" w:rsidRDefault="002E2F62"/>
        </w:tc>
        <w:tc>
          <w:tcPr>
            <w:tcW w:w="694" w:type="pct"/>
            <w:tcMar>
              <w:top w:w="200" w:type="dxa"/>
              <w:left w:w="100" w:type="dxa"/>
              <w:bottom w:w="200" w:type="dxa"/>
              <w:right w:w="100" w:type="dxa"/>
            </w:tcMar>
          </w:tcPr>
          <w:p w14:paraId="2990F2C2" w14:textId="77777777" w:rsidR="002E2F62" w:rsidRDefault="002E2F62"/>
        </w:tc>
        <w:tc>
          <w:tcPr>
            <w:tcW w:w="694" w:type="pct"/>
            <w:tcMar>
              <w:top w:w="200" w:type="dxa"/>
              <w:left w:w="100" w:type="dxa"/>
              <w:bottom w:w="200" w:type="dxa"/>
              <w:right w:w="100" w:type="dxa"/>
            </w:tcMar>
          </w:tcPr>
          <w:p w14:paraId="38BDB3C6" w14:textId="77777777" w:rsidR="002E2F62" w:rsidRDefault="002E2F62"/>
        </w:tc>
        <w:tc>
          <w:tcPr>
            <w:tcW w:w="459" w:type="pct"/>
            <w:tcMar>
              <w:top w:w="200" w:type="dxa"/>
              <w:left w:w="100" w:type="dxa"/>
              <w:bottom w:w="200" w:type="dxa"/>
              <w:right w:w="100" w:type="dxa"/>
            </w:tcMar>
          </w:tcPr>
          <w:p w14:paraId="60A68EB7" w14:textId="77777777" w:rsidR="002E2F62" w:rsidRDefault="002E2F62"/>
        </w:tc>
      </w:tr>
      <w:tr w:rsidR="002E2F62" w14:paraId="517ABE60"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41A845B5" w14:textId="77777777" w:rsidR="002E2F62" w:rsidRDefault="00000000">
            <w:r>
              <w:rPr>
                <w:color w:val="000000"/>
                <w:sz w:val="20"/>
                <w:szCs w:val="20"/>
              </w:rPr>
              <w:t>Self-care — personal hygiene (brushing teeth, washing).</w:t>
            </w:r>
          </w:p>
        </w:tc>
        <w:tc>
          <w:tcPr>
            <w:tcW w:w="374" w:type="pct"/>
            <w:shd w:val="solid" w:color="F7F9FC" w:fill="F7F9FC"/>
            <w:tcMar>
              <w:top w:w="200" w:type="dxa"/>
              <w:left w:w="100" w:type="dxa"/>
              <w:bottom w:w="200" w:type="dxa"/>
              <w:right w:w="100" w:type="dxa"/>
            </w:tcMar>
          </w:tcPr>
          <w:p w14:paraId="6F8708CB" w14:textId="77777777" w:rsidR="002E2F62" w:rsidRDefault="002E2F62"/>
        </w:tc>
        <w:tc>
          <w:tcPr>
            <w:tcW w:w="908" w:type="pct"/>
            <w:shd w:val="solid" w:color="F7F9FC" w:fill="F7F9FC"/>
            <w:tcMar>
              <w:top w:w="200" w:type="dxa"/>
              <w:left w:w="100" w:type="dxa"/>
              <w:bottom w:w="200" w:type="dxa"/>
              <w:right w:w="100" w:type="dxa"/>
            </w:tcMar>
          </w:tcPr>
          <w:p w14:paraId="2A693DFF" w14:textId="77777777" w:rsidR="002E2F62" w:rsidRDefault="002E2F62"/>
        </w:tc>
        <w:tc>
          <w:tcPr>
            <w:tcW w:w="694" w:type="pct"/>
            <w:shd w:val="solid" w:color="F7F9FC" w:fill="F7F9FC"/>
            <w:tcMar>
              <w:top w:w="200" w:type="dxa"/>
              <w:left w:w="100" w:type="dxa"/>
              <w:bottom w:w="200" w:type="dxa"/>
              <w:right w:w="100" w:type="dxa"/>
            </w:tcMar>
          </w:tcPr>
          <w:p w14:paraId="227C28FE" w14:textId="77777777" w:rsidR="002E2F62" w:rsidRDefault="002E2F62"/>
        </w:tc>
        <w:tc>
          <w:tcPr>
            <w:tcW w:w="694" w:type="pct"/>
            <w:shd w:val="solid" w:color="F7F9FC" w:fill="F7F9FC"/>
            <w:tcMar>
              <w:top w:w="200" w:type="dxa"/>
              <w:left w:w="100" w:type="dxa"/>
              <w:bottom w:w="200" w:type="dxa"/>
              <w:right w:w="100" w:type="dxa"/>
            </w:tcMar>
          </w:tcPr>
          <w:p w14:paraId="103D6B72" w14:textId="77777777" w:rsidR="002E2F62" w:rsidRDefault="002E2F62"/>
        </w:tc>
        <w:tc>
          <w:tcPr>
            <w:tcW w:w="459" w:type="pct"/>
            <w:shd w:val="solid" w:color="F7F9FC" w:fill="F7F9FC"/>
            <w:tcMar>
              <w:top w:w="200" w:type="dxa"/>
              <w:left w:w="100" w:type="dxa"/>
              <w:bottom w:w="200" w:type="dxa"/>
              <w:right w:w="100" w:type="dxa"/>
            </w:tcMar>
          </w:tcPr>
          <w:p w14:paraId="1F4FBFB8" w14:textId="77777777" w:rsidR="002E2F62" w:rsidRDefault="002E2F62"/>
        </w:tc>
      </w:tr>
      <w:tr w:rsidR="002E2F62" w14:paraId="1FB6DD44" w14:textId="77777777" w:rsidTr="00E868FE">
        <w:tblPrEx>
          <w:tblCellMar>
            <w:top w:w="0" w:type="dxa"/>
            <w:bottom w:w="0" w:type="dxa"/>
          </w:tblCellMar>
        </w:tblPrEx>
        <w:tc>
          <w:tcPr>
            <w:tcW w:w="1870" w:type="pct"/>
            <w:tcMar>
              <w:top w:w="80" w:type="dxa"/>
              <w:left w:w="100" w:type="dxa"/>
              <w:bottom w:w="80" w:type="dxa"/>
              <w:right w:w="100" w:type="dxa"/>
            </w:tcMar>
          </w:tcPr>
          <w:p w14:paraId="6CE63C1E" w14:textId="77777777" w:rsidR="002E2F62" w:rsidRDefault="00000000">
            <w:r>
              <w:rPr>
                <w:color w:val="000000"/>
                <w:sz w:val="20"/>
                <w:szCs w:val="20"/>
              </w:rPr>
              <w:t>Self-care — eating meals (sitting at table, finishing food).</w:t>
            </w:r>
          </w:p>
        </w:tc>
        <w:tc>
          <w:tcPr>
            <w:tcW w:w="374" w:type="pct"/>
            <w:tcMar>
              <w:top w:w="200" w:type="dxa"/>
              <w:left w:w="100" w:type="dxa"/>
              <w:bottom w:w="200" w:type="dxa"/>
              <w:right w:w="100" w:type="dxa"/>
            </w:tcMar>
          </w:tcPr>
          <w:p w14:paraId="579D4388" w14:textId="77777777" w:rsidR="002E2F62" w:rsidRDefault="002E2F62"/>
        </w:tc>
        <w:tc>
          <w:tcPr>
            <w:tcW w:w="908" w:type="pct"/>
            <w:tcMar>
              <w:top w:w="200" w:type="dxa"/>
              <w:left w:w="100" w:type="dxa"/>
              <w:bottom w:w="200" w:type="dxa"/>
              <w:right w:w="100" w:type="dxa"/>
            </w:tcMar>
          </w:tcPr>
          <w:p w14:paraId="4734A354" w14:textId="77777777" w:rsidR="002E2F62" w:rsidRDefault="002E2F62"/>
        </w:tc>
        <w:tc>
          <w:tcPr>
            <w:tcW w:w="694" w:type="pct"/>
            <w:tcMar>
              <w:top w:w="200" w:type="dxa"/>
              <w:left w:w="100" w:type="dxa"/>
              <w:bottom w:w="200" w:type="dxa"/>
              <w:right w:w="100" w:type="dxa"/>
            </w:tcMar>
          </w:tcPr>
          <w:p w14:paraId="496AAF12" w14:textId="77777777" w:rsidR="002E2F62" w:rsidRDefault="002E2F62"/>
        </w:tc>
        <w:tc>
          <w:tcPr>
            <w:tcW w:w="694" w:type="pct"/>
            <w:tcMar>
              <w:top w:w="200" w:type="dxa"/>
              <w:left w:w="100" w:type="dxa"/>
              <w:bottom w:w="200" w:type="dxa"/>
              <w:right w:w="100" w:type="dxa"/>
            </w:tcMar>
          </w:tcPr>
          <w:p w14:paraId="1CCB326A" w14:textId="77777777" w:rsidR="002E2F62" w:rsidRDefault="002E2F62"/>
        </w:tc>
        <w:tc>
          <w:tcPr>
            <w:tcW w:w="459" w:type="pct"/>
            <w:tcMar>
              <w:top w:w="200" w:type="dxa"/>
              <w:left w:w="100" w:type="dxa"/>
              <w:bottom w:w="200" w:type="dxa"/>
              <w:right w:w="100" w:type="dxa"/>
            </w:tcMar>
          </w:tcPr>
          <w:p w14:paraId="3A59BD10" w14:textId="77777777" w:rsidR="002E2F62" w:rsidRDefault="002E2F62"/>
        </w:tc>
      </w:tr>
      <w:tr w:rsidR="002E2F62" w14:paraId="553489AF"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455333FF" w14:textId="77777777" w:rsidR="002E2F62" w:rsidRDefault="00000000">
            <w:r>
              <w:rPr>
                <w:color w:val="000000"/>
                <w:sz w:val="20"/>
                <w:szCs w:val="20"/>
              </w:rPr>
              <w:t>Sleep — difficulty going to bed (refuses, takes a long time).</w:t>
            </w:r>
          </w:p>
        </w:tc>
        <w:tc>
          <w:tcPr>
            <w:tcW w:w="374" w:type="pct"/>
            <w:shd w:val="solid" w:color="F7F9FC" w:fill="F7F9FC"/>
            <w:tcMar>
              <w:top w:w="200" w:type="dxa"/>
              <w:left w:w="100" w:type="dxa"/>
              <w:bottom w:w="200" w:type="dxa"/>
              <w:right w:w="100" w:type="dxa"/>
            </w:tcMar>
          </w:tcPr>
          <w:p w14:paraId="23FEA39E" w14:textId="77777777" w:rsidR="002E2F62" w:rsidRDefault="002E2F62"/>
        </w:tc>
        <w:tc>
          <w:tcPr>
            <w:tcW w:w="908" w:type="pct"/>
            <w:shd w:val="solid" w:color="F7F9FC" w:fill="F7F9FC"/>
            <w:tcMar>
              <w:top w:w="200" w:type="dxa"/>
              <w:left w:w="100" w:type="dxa"/>
              <w:bottom w:w="200" w:type="dxa"/>
              <w:right w:w="100" w:type="dxa"/>
            </w:tcMar>
          </w:tcPr>
          <w:p w14:paraId="7AD7A00A" w14:textId="77777777" w:rsidR="002E2F62" w:rsidRDefault="002E2F62"/>
        </w:tc>
        <w:tc>
          <w:tcPr>
            <w:tcW w:w="694" w:type="pct"/>
            <w:shd w:val="solid" w:color="F7F9FC" w:fill="F7F9FC"/>
            <w:tcMar>
              <w:top w:w="200" w:type="dxa"/>
              <w:left w:w="100" w:type="dxa"/>
              <w:bottom w:w="200" w:type="dxa"/>
              <w:right w:w="100" w:type="dxa"/>
            </w:tcMar>
          </w:tcPr>
          <w:p w14:paraId="3D238FF3" w14:textId="77777777" w:rsidR="002E2F62" w:rsidRDefault="002E2F62"/>
        </w:tc>
        <w:tc>
          <w:tcPr>
            <w:tcW w:w="694" w:type="pct"/>
            <w:shd w:val="solid" w:color="F7F9FC" w:fill="F7F9FC"/>
            <w:tcMar>
              <w:top w:w="200" w:type="dxa"/>
              <w:left w:w="100" w:type="dxa"/>
              <w:bottom w:w="200" w:type="dxa"/>
              <w:right w:w="100" w:type="dxa"/>
            </w:tcMar>
          </w:tcPr>
          <w:p w14:paraId="185641E9" w14:textId="77777777" w:rsidR="002E2F62" w:rsidRDefault="002E2F62"/>
        </w:tc>
        <w:tc>
          <w:tcPr>
            <w:tcW w:w="459" w:type="pct"/>
            <w:shd w:val="solid" w:color="F7F9FC" w:fill="F7F9FC"/>
            <w:tcMar>
              <w:top w:w="200" w:type="dxa"/>
              <w:left w:w="100" w:type="dxa"/>
              <w:bottom w:w="200" w:type="dxa"/>
              <w:right w:w="100" w:type="dxa"/>
            </w:tcMar>
          </w:tcPr>
          <w:p w14:paraId="402B38F3" w14:textId="77777777" w:rsidR="002E2F62" w:rsidRDefault="002E2F62"/>
        </w:tc>
      </w:tr>
      <w:tr w:rsidR="002E2F62" w14:paraId="4F5E12C8" w14:textId="77777777" w:rsidTr="00E868FE">
        <w:tblPrEx>
          <w:tblCellMar>
            <w:top w:w="0" w:type="dxa"/>
            <w:bottom w:w="0" w:type="dxa"/>
          </w:tblCellMar>
        </w:tblPrEx>
        <w:tc>
          <w:tcPr>
            <w:tcW w:w="1870" w:type="pct"/>
            <w:tcMar>
              <w:top w:w="80" w:type="dxa"/>
              <w:left w:w="100" w:type="dxa"/>
              <w:bottom w:w="80" w:type="dxa"/>
              <w:right w:w="100" w:type="dxa"/>
            </w:tcMar>
          </w:tcPr>
          <w:p w14:paraId="5B92DC62" w14:textId="77777777" w:rsidR="002E2F62" w:rsidRDefault="00000000">
            <w:r>
              <w:rPr>
                <w:color w:val="000000"/>
                <w:sz w:val="20"/>
                <w:szCs w:val="20"/>
              </w:rPr>
              <w:t>Sleep — wakes during the night.</w:t>
            </w:r>
          </w:p>
        </w:tc>
        <w:tc>
          <w:tcPr>
            <w:tcW w:w="374" w:type="pct"/>
            <w:tcMar>
              <w:top w:w="200" w:type="dxa"/>
              <w:left w:w="100" w:type="dxa"/>
              <w:bottom w:w="200" w:type="dxa"/>
              <w:right w:w="100" w:type="dxa"/>
            </w:tcMar>
          </w:tcPr>
          <w:p w14:paraId="2C1D8554" w14:textId="77777777" w:rsidR="002E2F62" w:rsidRDefault="002E2F62"/>
        </w:tc>
        <w:tc>
          <w:tcPr>
            <w:tcW w:w="908" w:type="pct"/>
            <w:tcMar>
              <w:top w:w="200" w:type="dxa"/>
              <w:left w:w="100" w:type="dxa"/>
              <w:bottom w:w="200" w:type="dxa"/>
              <w:right w:w="100" w:type="dxa"/>
            </w:tcMar>
          </w:tcPr>
          <w:p w14:paraId="0390A64F" w14:textId="77777777" w:rsidR="002E2F62" w:rsidRDefault="002E2F62"/>
        </w:tc>
        <w:tc>
          <w:tcPr>
            <w:tcW w:w="694" w:type="pct"/>
            <w:tcMar>
              <w:top w:w="200" w:type="dxa"/>
              <w:left w:w="100" w:type="dxa"/>
              <w:bottom w:w="200" w:type="dxa"/>
              <w:right w:w="100" w:type="dxa"/>
            </w:tcMar>
          </w:tcPr>
          <w:p w14:paraId="5F48E06A" w14:textId="77777777" w:rsidR="002E2F62" w:rsidRDefault="002E2F62"/>
        </w:tc>
        <w:tc>
          <w:tcPr>
            <w:tcW w:w="694" w:type="pct"/>
            <w:tcMar>
              <w:top w:w="200" w:type="dxa"/>
              <w:left w:w="100" w:type="dxa"/>
              <w:bottom w:w="200" w:type="dxa"/>
              <w:right w:w="100" w:type="dxa"/>
            </w:tcMar>
          </w:tcPr>
          <w:p w14:paraId="09D639CC" w14:textId="77777777" w:rsidR="002E2F62" w:rsidRDefault="002E2F62"/>
        </w:tc>
        <w:tc>
          <w:tcPr>
            <w:tcW w:w="459" w:type="pct"/>
            <w:tcMar>
              <w:top w:w="200" w:type="dxa"/>
              <w:left w:w="100" w:type="dxa"/>
              <w:bottom w:w="200" w:type="dxa"/>
              <w:right w:w="100" w:type="dxa"/>
            </w:tcMar>
          </w:tcPr>
          <w:p w14:paraId="7A74012D" w14:textId="77777777" w:rsidR="002E2F62" w:rsidRDefault="002E2F62"/>
        </w:tc>
      </w:tr>
      <w:tr w:rsidR="002E2F62" w14:paraId="6AA86B6D"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6703712C" w14:textId="77777777" w:rsidR="002E2F62" w:rsidRDefault="00000000">
            <w:r>
              <w:rPr>
                <w:color w:val="000000"/>
                <w:sz w:val="20"/>
                <w:szCs w:val="20"/>
              </w:rPr>
              <w:t>Sleep — struggles to wake or be alert in the morning.</w:t>
            </w:r>
          </w:p>
        </w:tc>
        <w:tc>
          <w:tcPr>
            <w:tcW w:w="374" w:type="pct"/>
            <w:shd w:val="solid" w:color="F7F9FC" w:fill="F7F9FC"/>
            <w:tcMar>
              <w:top w:w="200" w:type="dxa"/>
              <w:left w:w="100" w:type="dxa"/>
              <w:bottom w:w="200" w:type="dxa"/>
              <w:right w:w="100" w:type="dxa"/>
            </w:tcMar>
          </w:tcPr>
          <w:p w14:paraId="0A19A21E" w14:textId="77777777" w:rsidR="002E2F62" w:rsidRDefault="002E2F62"/>
        </w:tc>
        <w:tc>
          <w:tcPr>
            <w:tcW w:w="908" w:type="pct"/>
            <w:shd w:val="solid" w:color="F7F9FC" w:fill="F7F9FC"/>
            <w:tcMar>
              <w:top w:w="200" w:type="dxa"/>
              <w:left w:w="100" w:type="dxa"/>
              <w:bottom w:w="200" w:type="dxa"/>
              <w:right w:w="100" w:type="dxa"/>
            </w:tcMar>
          </w:tcPr>
          <w:p w14:paraId="146D196A" w14:textId="77777777" w:rsidR="002E2F62" w:rsidRDefault="002E2F62"/>
        </w:tc>
        <w:tc>
          <w:tcPr>
            <w:tcW w:w="694" w:type="pct"/>
            <w:shd w:val="solid" w:color="F7F9FC" w:fill="F7F9FC"/>
            <w:tcMar>
              <w:top w:w="200" w:type="dxa"/>
              <w:left w:w="100" w:type="dxa"/>
              <w:bottom w:w="200" w:type="dxa"/>
              <w:right w:w="100" w:type="dxa"/>
            </w:tcMar>
          </w:tcPr>
          <w:p w14:paraId="3874BA0C" w14:textId="77777777" w:rsidR="002E2F62" w:rsidRDefault="002E2F62"/>
        </w:tc>
        <w:tc>
          <w:tcPr>
            <w:tcW w:w="694" w:type="pct"/>
            <w:shd w:val="solid" w:color="F7F9FC" w:fill="F7F9FC"/>
            <w:tcMar>
              <w:top w:w="200" w:type="dxa"/>
              <w:left w:w="100" w:type="dxa"/>
              <w:bottom w:w="200" w:type="dxa"/>
              <w:right w:w="100" w:type="dxa"/>
            </w:tcMar>
          </w:tcPr>
          <w:p w14:paraId="71121D39" w14:textId="77777777" w:rsidR="002E2F62" w:rsidRDefault="002E2F62"/>
        </w:tc>
        <w:tc>
          <w:tcPr>
            <w:tcW w:w="459" w:type="pct"/>
            <w:shd w:val="solid" w:color="F7F9FC" w:fill="F7F9FC"/>
            <w:tcMar>
              <w:top w:w="200" w:type="dxa"/>
              <w:left w:w="100" w:type="dxa"/>
              <w:bottom w:w="200" w:type="dxa"/>
              <w:right w:w="100" w:type="dxa"/>
            </w:tcMar>
          </w:tcPr>
          <w:p w14:paraId="5EF7FCC1" w14:textId="77777777" w:rsidR="002E2F62" w:rsidRDefault="002E2F62"/>
        </w:tc>
      </w:tr>
      <w:tr w:rsidR="002E2F62" w14:paraId="49DADC47" w14:textId="77777777" w:rsidTr="00E868FE">
        <w:tblPrEx>
          <w:tblCellMar>
            <w:top w:w="0" w:type="dxa"/>
            <w:bottom w:w="0" w:type="dxa"/>
          </w:tblCellMar>
        </w:tblPrEx>
        <w:tc>
          <w:tcPr>
            <w:tcW w:w="1870" w:type="pct"/>
            <w:tcMar>
              <w:top w:w="80" w:type="dxa"/>
              <w:left w:w="100" w:type="dxa"/>
              <w:bottom w:w="80" w:type="dxa"/>
              <w:right w:w="100" w:type="dxa"/>
            </w:tcMar>
          </w:tcPr>
          <w:p w14:paraId="5A2E2357" w14:textId="77777777" w:rsidR="002E2F62" w:rsidRDefault="00000000">
            <w:r>
              <w:rPr>
                <w:color w:val="000000"/>
                <w:sz w:val="20"/>
                <w:szCs w:val="20"/>
              </w:rPr>
              <w:t>Sensory — sensory triggers (noises, textures, lights).</w:t>
            </w:r>
          </w:p>
        </w:tc>
        <w:tc>
          <w:tcPr>
            <w:tcW w:w="374" w:type="pct"/>
            <w:tcMar>
              <w:top w:w="200" w:type="dxa"/>
              <w:left w:w="100" w:type="dxa"/>
              <w:bottom w:w="200" w:type="dxa"/>
              <w:right w:w="100" w:type="dxa"/>
            </w:tcMar>
          </w:tcPr>
          <w:p w14:paraId="370EAC47" w14:textId="77777777" w:rsidR="002E2F62" w:rsidRDefault="002E2F62"/>
        </w:tc>
        <w:tc>
          <w:tcPr>
            <w:tcW w:w="908" w:type="pct"/>
            <w:tcMar>
              <w:top w:w="200" w:type="dxa"/>
              <w:left w:w="100" w:type="dxa"/>
              <w:bottom w:w="200" w:type="dxa"/>
              <w:right w:w="100" w:type="dxa"/>
            </w:tcMar>
          </w:tcPr>
          <w:p w14:paraId="48F3FA4E" w14:textId="77777777" w:rsidR="002E2F62" w:rsidRDefault="002E2F62"/>
        </w:tc>
        <w:tc>
          <w:tcPr>
            <w:tcW w:w="694" w:type="pct"/>
            <w:tcMar>
              <w:top w:w="200" w:type="dxa"/>
              <w:left w:w="100" w:type="dxa"/>
              <w:bottom w:w="200" w:type="dxa"/>
              <w:right w:w="100" w:type="dxa"/>
            </w:tcMar>
          </w:tcPr>
          <w:p w14:paraId="52D66C5C" w14:textId="77777777" w:rsidR="002E2F62" w:rsidRDefault="002E2F62"/>
        </w:tc>
        <w:tc>
          <w:tcPr>
            <w:tcW w:w="694" w:type="pct"/>
            <w:tcMar>
              <w:top w:w="200" w:type="dxa"/>
              <w:left w:w="100" w:type="dxa"/>
              <w:bottom w:w="200" w:type="dxa"/>
              <w:right w:w="100" w:type="dxa"/>
            </w:tcMar>
          </w:tcPr>
          <w:p w14:paraId="0707E017" w14:textId="77777777" w:rsidR="002E2F62" w:rsidRDefault="002E2F62"/>
        </w:tc>
        <w:tc>
          <w:tcPr>
            <w:tcW w:w="459" w:type="pct"/>
            <w:tcMar>
              <w:top w:w="200" w:type="dxa"/>
              <w:left w:w="100" w:type="dxa"/>
              <w:bottom w:w="200" w:type="dxa"/>
              <w:right w:w="100" w:type="dxa"/>
            </w:tcMar>
          </w:tcPr>
          <w:p w14:paraId="542C7D97" w14:textId="77777777" w:rsidR="002E2F62" w:rsidRDefault="002E2F62"/>
        </w:tc>
      </w:tr>
      <w:tr w:rsidR="002E2F62" w14:paraId="565D783A" w14:textId="77777777" w:rsidTr="00E868FE">
        <w:tblPrEx>
          <w:tblCellMar>
            <w:top w:w="0" w:type="dxa"/>
            <w:bottom w:w="0" w:type="dxa"/>
          </w:tblCellMar>
        </w:tblPrEx>
        <w:tc>
          <w:tcPr>
            <w:tcW w:w="1870" w:type="pct"/>
            <w:shd w:val="solid" w:color="F7F9FC" w:fill="F7F9FC"/>
            <w:tcMar>
              <w:top w:w="80" w:type="dxa"/>
              <w:left w:w="100" w:type="dxa"/>
              <w:bottom w:w="80" w:type="dxa"/>
              <w:right w:w="100" w:type="dxa"/>
            </w:tcMar>
          </w:tcPr>
          <w:p w14:paraId="6C416223" w14:textId="77777777" w:rsidR="002E2F62" w:rsidRDefault="00000000">
            <w:r>
              <w:rPr>
                <w:color w:val="000000"/>
                <w:sz w:val="20"/>
                <w:szCs w:val="20"/>
              </w:rPr>
              <w:t>Sensory — sensory-seeking behaviours.</w:t>
            </w:r>
          </w:p>
        </w:tc>
        <w:tc>
          <w:tcPr>
            <w:tcW w:w="374" w:type="pct"/>
            <w:shd w:val="solid" w:color="F7F9FC" w:fill="F7F9FC"/>
            <w:tcMar>
              <w:top w:w="200" w:type="dxa"/>
              <w:left w:w="100" w:type="dxa"/>
              <w:bottom w:w="200" w:type="dxa"/>
              <w:right w:w="100" w:type="dxa"/>
            </w:tcMar>
          </w:tcPr>
          <w:p w14:paraId="235ECA75" w14:textId="77777777" w:rsidR="002E2F62" w:rsidRDefault="002E2F62"/>
        </w:tc>
        <w:tc>
          <w:tcPr>
            <w:tcW w:w="908" w:type="pct"/>
            <w:shd w:val="solid" w:color="F7F9FC" w:fill="F7F9FC"/>
            <w:tcMar>
              <w:top w:w="200" w:type="dxa"/>
              <w:left w:w="100" w:type="dxa"/>
              <w:bottom w:w="200" w:type="dxa"/>
              <w:right w:w="100" w:type="dxa"/>
            </w:tcMar>
          </w:tcPr>
          <w:p w14:paraId="0689BA28" w14:textId="77777777" w:rsidR="002E2F62" w:rsidRDefault="002E2F62"/>
        </w:tc>
        <w:tc>
          <w:tcPr>
            <w:tcW w:w="694" w:type="pct"/>
            <w:shd w:val="solid" w:color="F7F9FC" w:fill="F7F9FC"/>
            <w:tcMar>
              <w:top w:w="200" w:type="dxa"/>
              <w:left w:w="100" w:type="dxa"/>
              <w:bottom w:w="200" w:type="dxa"/>
              <w:right w:w="100" w:type="dxa"/>
            </w:tcMar>
          </w:tcPr>
          <w:p w14:paraId="6CB7473A" w14:textId="77777777" w:rsidR="002E2F62" w:rsidRDefault="002E2F62"/>
        </w:tc>
        <w:tc>
          <w:tcPr>
            <w:tcW w:w="694" w:type="pct"/>
            <w:shd w:val="solid" w:color="F7F9FC" w:fill="F7F9FC"/>
            <w:tcMar>
              <w:top w:w="200" w:type="dxa"/>
              <w:left w:w="100" w:type="dxa"/>
              <w:bottom w:w="200" w:type="dxa"/>
              <w:right w:w="100" w:type="dxa"/>
            </w:tcMar>
          </w:tcPr>
          <w:p w14:paraId="4E346CD6" w14:textId="77777777" w:rsidR="002E2F62" w:rsidRDefault="002E2F62"/>
        </w:tc>
        <w:tc>
          <w:tcPr>
            <w:tcW w:w="459" w:type="pct"/>
            <w:shd w:val="solid" w:color="F7F9FC" w:fill="F7F9FC"/>
            <w:tcMar>
              <w:top w:w="200" w:type="dxa"/>
              <w:left w:w="100" w:type="dxa"/>
              <w:bottom w:w="200" w:type="dxa"/>
              <w:right w:w="100" w:type="dxa"/>
            </w:tcMar>
          </w:tcPr>
          <w:p w14:paraId="4C4035D1" w14:textId="77777777" w:rsidR="002E2F62" w:rsidRDefault="002E2F62"/>
        </w:tc>
      </w:tr>
      <w:tr w:rsidR="002E2F62" w14:paraId="4E9E37FD" w14:textId="77777777" w:rsidTr="00E868FE">
        <w:tblPrEx>
          <w:tblCellMar>
            <w:top w:w="0" w:type="dxa"/>
            <w:bottom w:w="0" w:type="dxa"/>
          </w:tblCellMar>
        </w:tblPrEx>
        <w:tc>
          <w:tcPr>
            <w:tcW w:w="1870" w:type="pct"/>
            <w:tcMar>
              <w:top w:w="80" w:type="dxa"/>
              <w:left w:w="100" w:type="dxa"/>
              <w:bottom w:w="80" w:type="dxa"/>
              <w:right w:w="100" w:type="dxa"/>
            </w:tcMar>
          </w:tcPr>
          <w:p w14:paraId="5ADA3916" w14:textId="77777777" w:rsidR="002E2F62" w:rsidRDefault="00000000">
            <w:r>
              <w:rPr>
                <w:color w:val="000000"/>
                <w:sz w:val="20"/>
                <w:szCs w:val="20"/>
              </w:rPr>
              <w:t>Sensory — daily life impact (busy places, focus, breaks).</w:t>
            </w:r>
          </w:p>
        </w:tc>
        <w:tc>
          <w:tcPr>
            <w:tcW w:w="374" w:type="pct"/>
            <w:tcMar>
              <w:top w:w="200" w:type="dxa"/>
              <w:left w:w="100" w:type="dxa"/>
              <w:bottom w:w="200" w:type="dxa"/>
              <w:right w:w="100" w:type="dxa"/>
            </w:tcMar>
          </w:tcPr>
          <w:p w14:paraId="00CCF00A" w14:textId="77777777" w:rsidR="002E2F62" w:rsidRDefault="002E2F62"/>
        </w:tc>
        <w:tc>
          <w:tcPr>
            <w:tcW w:w="908" w:type="pct"/>
            <w:tcMar>
              <w:top w:w="200" w:type="dxa"/>
              <w:left w:w="100" w:type="dxa"/>
              <w:bottom w:w="200" w:type="dxa"/>
              <w:right w:w="100" w:type="dxa"/>
            </w:tcMar>
          </w:tcPr>
          <w:p w14:paraId="51216A73" w14:textId="77777777" w:rsidR="002E2F62" w:rsidRDefault="002E2F62"/>
        </w:tc>
        <w:tc>
          <w:tcPr>
            <w:tcW w:w="694" w:type="pct"/>
            <w:tcMar>
              <w:top w:w="200" w:type="dxa"/>
              <w:left w:w="100" w:type="dxa"/>
              <w:bottom w:w="200" w:type="dxa"/>
              <w:right w:w="100" w:type="dxa"/>
            </w:tcMar>
          </w:tcPr>
          <w:p w14:paraId="09FDAE2D" w14:textId="77777777" w:rsidR="002E2F62" w:rsidRDefault="002E2F62"/>
        </w:tc>
        <w:tc>
          <w:tcPr>
            <w:tcW w:w="694" w:type="pct"/>
            <w:tcMar>
              <w:top w:w="200" w:type="dxa"/>
              <w:left w:w="100" w:type="dxa"/>
              <w:bottom w:w="200" w:type="dxa"/>
              <w:right w:w="100" w:type="dxa"/>
            </w:tcMar>
          </w:tcPr>
          <w:p w14:paraId="640F9E9B" w14:textId="77777777" w:rsidR="002E2F62" w:rsidRDefault="002E2F62"/>
        </w:tc>
        <w:tc>
          <w:tcPr>
            <w:tcW w:w="459" w:type="pct"/>
            <w:tcMar>
              <w:top w:w="200" w:type="dxa"/>
              <w:left w:w="100" w:type="dxa"/>
              <w:bottom w:w="200" w:type="dxa"/>
              <w:right w:w="100" w:type="dxa"/>
            </w:tcMar>
          </w:tcPr>
          <w:p w14:paraId="46448B3B" w14:textId="77777777" w:rsidR="002E2F62" w:rsidRDefault="002E2F62"/>
        </w:tc>
      </w:tr>
    </w:tbl>
    <w:p w14:paraId="26D6D1C8" w14:textId="77777777" w:rsidR="002E2F62" w:rsidRDefault="002E2F62">
      <w:pPr>
        <w:spacing w:after="80"/>
      </w:pPr>
    </w:p>
    <w:p w14:paraId="1A3ABC93"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3f. Attachments checklist</w:t>
      </w:r>
    </w:p>
    <w:p w14:paraId="5A6121DA" w14:textId="77777777" w:rsidR="002E2F62" w:rsidRDefault="00000000">
      <w:pPr>
        <w:spacing w:before="80" w:after="120"/>
      </w:pPr>
      <w:r>
        <w:rPr>
          <w:color w:val="000000"/>
        </w:rPr>
        <w:t>Tick any documents you are including with this workbook. If you don't have some of these, leave them blank.</w:t>
      </w:r>
    </w:p>
    <w:p w14:paraId="5B5C88DA" w14:textId="77777777" w:rsidR="002E2F62" w:rsidRDefault="002E2F62">
      <w:pPr>
        <w:spacing w:after="80"/>
      </w:pPr>
    </w:p>
    <w:p w14:paraId="07FAF92D" w14:textId="77777777" w:rsidR="002E2F62" w:rsidRDefault="00000000">
      <w:pPr>
        <w:pStyle w:val="ListParagraph"/>
        <w:numPr>
          <w:ilvl w:val="0"/>
          <w:numId w:val="2"/>
        </w:numPr>
        <w:spacing w:before="40" w:after="40"/>
      </w:pPr>
      <w:r>
        <w:rPr>
          <w:color w:val="000000"/>
        </w:rPr>
        <w:t>☐ School reports or progress data</w:t>
      </w:r>
    </w:p>
    <w:p w14:paraId="4235EEFE" w14:textId="77777777" w:rsidR="002E2F62" w:rsidRDefault="00000000">
      <w:pPr>
        <w:pStyle w:val="ListParagraph"/>
        <w:numPr>
          <w:ilvl w:val="0"/>
          <w:numId w:val="2"/>
        </w:numPr>
        <w:spacing w:before="40" w:after="40"/>
      </w:pPr>
      <w:r>
        <w:rPr>
          <w:color w:val="000000"/>
        </w:rPr>
        <w:t>☐ Behaviour logs or incident records</w:t>
      </w:r>
    </w:p>
    <w:p w14:paraId="2A1E503B" w14:textId="77777777" w:rsidR="002E2F62" w:rsidRDefault="00000000">
      <w:pPr>
        <w:pStyle w:val="ListParagraph"/>
        <w:numPr>
          <w:ilvl w:val="0"/>
          <w:numId w:val="2"/>
        </w:numPr>
        <w:spacing w:before="40" w:after="40"/>
      </w:pPr>
      <w:r>
        <w:rPr>
          <w:color w:val="000000"/>
        </w:rPr>
        <w:t>☐ Attendance notes (including EBSA or reintegration plans)</w:t>
      </w:r>
    </w:p>
    <w:p w14:paraId="67F8A59F" w14:textId="77777777" w:rsidR="002E2F62" w:rsidRDefault="00000000">
      <w:pPr>
        <w:pStyle w:val="ListParagraph"/>
        <w:numPr>
          <w:ilvl w:val="0"/>
          <w:numId w:val="2"/>
        </w:numPr>
        <w:spacing w:before="40" w:after="40"/>
      </w:pPr>
      <w:r>
        <w:rPr>
          <w:color w:val="000000"/>
        </w:rPr>
        <w:t>☐ Special needs or support plans (SEND, IEP, PSP, EHCP)</w:t>
      </w:r>
    </w:p>
    <w:p w14:paraId="48F6BBD3" w14:textId="77777777" w:rsidR="002E2F62" w:rsidRDefault="00000000">
      <w:pPr>
        <w:pStyle w:val="ListParagraph"/>
        <w:numPr>
          <w:ilvl w:val="0"/>
          <w:numId w:val="2"/>
        </w:numPr>
        <w:spacing w:before="40" w:after="40"/>
      </w:pPr>
      <w:r>
        <w:rPr>
          <w:color w:val="000000"/>
        </w:rPr>
        <w:t>☐ Letters from clinicians (paediatrics, SALT, occupational therapy, CAMHS)</w:t>
      </w:r>
    </w:p>
    <w:p w14:paraId="3C90592E" w14:textId="77777777" w:rsidR="002E2F62" w:rsidRDefault="00000000">
      <w:pPr>
        <w:pStyle w:val="ListParagraph"/>
        <w:numPr>
          <w:ilvl w:val="0"/>
          <w:numId w:val="2"/>
        </w:numPr>
        <w:spacing w:before="40" w:after="40"/>
      </w:pPr>
      <w:r>
        <w:rPr>
          <w:color w:val="000000"/>
        </w:rPr>
        <w:t>☐ Medication history or side-effect monitoring</w:t>
      </w:r>
    </w:p>
    <w:p w14:paraId="08BA1726" w14:textId="77777777" w:rsidR="002E2F62" w:rsidRDefault="00000000">
      <w:pPr>
        <w:pStyle w:val="ListParagraph"/>
        <w:numPr>
          <w:ilvl w:val="0"/>
          <w:numId w:val="2"/>
        </w:numPr>
        <w:spacing w:before="40" w:after="40"/>
      </w:pPr>
      <w:r>
        <w:rPr>
          <w:color w:val="000000"/>
        </w:rPr>
        <w:t>☐ Safeguarding notes related to the child's needs</w:t>
      </w:r>
    </w:p>
    <w:p w14:paraId="6616D3AF"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4C646186"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14C3DA56" w14:textId="77777777" w:rsidR="002E2F62" w:rsidRDefault="00000000">
            <w:r>
              <w:rPr>
                <w:rFonts w:ascii="Calibri" w:eastAsia="Calibri" w:hAnsi="Calibri" w:cs="Calibri"/>
                <w:b/>
                <w:bCs/>
                <w:color w:val="1F4E79"/>
                <w:sz w:val="20"/>
                <w:szCs w:val="20"/>
              </w:rPr>
              <w:t>Parent / carer name</w:t>
            </w:r>
          </w:p>
        </w:tc>
        <w:tc>
          <w:tcPr>
            <w:tcW w:w="5860" w:type="dxa"/>
            <w:tcMar>
              <w:top w:w="80" w:type="dxa"/>
              <w:left w:w="120" w:type="dxa"/>
              <w:bottom w:w="80" w:type="dxa"/>
              <w:right w:w="120" w:type="dxa"/>
            </w:tcMar>
          </w:tcPr>
          <w:p w14:paraId="389BCF16" w14:textId="77777777" w:rsidR="002E2F62" w:rsidRDefault="002E2F62"/>
        </w:tc>
      </w:tr>
    </w:tbl>
    <w:p w14:paraId="41FE260D"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5C001E65"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4E06886E" w14:textId="77777777" w:rsidR="002E2F62" w:rsidRDefault="00000000">
            <w:r>
              <w:rPr>
                <w:rFonts w:ascii="Calibri" w:eastAsia="Calibri" w:hAnsi="Calibri" w:cs="Calibri"/>
                <w:b/>
                <w:bCs/>
                <w:color w:val="1F4E79"/>
                <w:sz w:val="20"/>
                <w:szCs w:val="20"/>
              </w:rPr>
              <w:t>Date completed</w:t>
            </w:r>
          </w:p>
        </w:tc>
        <w:tc>
          <w:tcPr>
            <w:tcW w:w="5860" w:type="dxa"/>
            <w:tcMar>
              <w:top w:w="80" w:type="dxa"/>
              <w:left w:w="120" w:type="dxa"/>
              <w:bottom w:w="80" w:type="dxa"/>
              <w:right w:w="120" w:type="dxa"/>
            </w:tcMar>
          </w:tcPr>
          <w:p w14:paraId="6BACB747" w14:textId="77777777" w:rsidR="002E2F62" w:rsidRDefault="002E2F62"/>
        </w:tc>
      </w:tr>
    </w:tbl>
    <w:p w14:paraId="0B9AEF6C"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5E8BCB21"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51DFB6D5" w14:textId="77777777" w:rsidR="002E2F62" w:rsidRDefault="00000000">
            <w:r>
              <w:rPr>
                <w:rFonts w:ascii="Calibri" w:eastAsia="Calibri" w:hAnsi="Calibri" w:cs="Calibri"/>
                <w:b/>
                <w:bCs/>
                <w:color w:val="1F4E79"/>
                <w:sz w:val="20"/>
                <w:szCs w:val="20"/>
              </w:rPr>
              <w:t>Signature</w:t>
            </w:r>
          </w:p>
        </w:tc>
        <w:tc>
          <w:tcPr>
            <w:tcW w:w="5860" w:type="dxa"/>
            <w:tcMar>
              <w:top w:w="80" w:type="dxa"/>
              <w:left w:w="120" w:type="dxa"/>
              <w:bottom w:w="80" w:type="dxa"/>
              <w:right w:w="120" w:type="dxa"/>
            </w:tcMar>
          </w:tcPr>
          <w:p w14:paraId="0E75F6DA" w14:textId="77777777" w:rsidR="002E2F62" w:rsidRDefault="002E2F62"/>
        </w:tc>
      </w:tr>
    </w:tbl>
    <w:p w14:paraId="7F4080D1" w14:textId="77777777" w:rsidR="002E2F62" w:rsidRDefault="00000000">
      <w:pPr>
        <w:spacing w:before="200" w:after="60"/>
        <w:jc w:val="center"/>
      </w:pPr>
      <w:r>
        <w:rPr>
          <w:rFonts w:ascii="Calibri" w:eastAsia="Calibri" w:hAnsi="Calibri" w:cs="Calibri"/>
          <w:b/>
          <w:bCs/>
          <w:color w:val="C8102E"/>
          <w:sz w:val="24"/>
          <w:szCs w:val="24"/>
        </w:rPr>
        <w:lastRenderedPageBreak/>
        <w:t>SECTION 4</w:t>
      </w:r>
    </w:p>
    <w:p w14:paraId="689AC217" w14:textId="77777777" w:rsidR="002E2F62" w:rsidRDefault="00000000">
      <w:pPr>
        <w:pBdr>
          <w:bottom w:val="single" w:sz="12" w:space="6" w:color="1F4E79"/>
        </w:pBdr>
        <w:spacing w:before="60" w:after="200"/>
        <w:jc w:val="center"/>
      </w:pPr>
      <w:r>
        <w:rPr>
          <w:rFonts w:ascii="Calibri" w:eastAsia="Calibri" w:hAnsi="Calibri" w:cs="Calibri"/>
          <w:b/>
          <w:bCs/>
          <w:color w:val="1F4E79"/>
          <w:sz w:val="32"/>
          <w:szCs w:val="32"/>
        </w:rPr>
        <w:t>SCHOOL / SETTING EVIDENCE</w:t>
      </w:r>
    </w:p>
    <w:p w14:paraId="1414E96A" w14:textId="77777777" w:rsidR="002E2F62" w:rsidRDefault="00000000">
      <w:pPr>
        <w:spacing w:before="80" w:after="120"/>
      </w:pPr>
      <w:r>
        <w:rPr>
          <w:color w:val="000000"/>
        </w:rPr>
        <w:t>This section is completed by the school, college, or early-years setting. It uses 14 narrative prompts spanning developmental, behavioural, social, learning, and safeguarding domains. Where a category does not apply, write 'no concerns' or 'not applicable' rather than leaving it blank — completeness aids the referrer.</w:t>
      </w:r>
    </w:p>
    <w:p w14:paraId="014B410F" w14:textId="77777777" w:rsidR="002E2F62" w:rsidRDefault="002E2F62">
      <w:pPr>
        <w:spacing w:after="80"/>
      </w:pPr>
    </w:p>
    <w:tbl>
      <w:tblPr>
        <w:tblW w:w="9360" w:type="dxa"/>
        <w:tblBorders>
          <w:top w:val="single" w:sz="18" w:space="0" w:color="1F4E79"/>
          <w:left w:val="single" w:sz="4" w:space="0" w:color="1F4E79"/>
          <w:bottom w:val="single" w:sz="4" w:space="0" w:color="1F4E79"/>
          <w:right w:val="single" w:sz="4" w:space="0" w:color="1F4E79"/>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E2F62" w14:paraId="36BD69E1" w14:textId="77777777">
        <w:tblPrEx>
          <w:tblCellMar>
            <w:top w:w="0" w:type="dxa"/>
            <w:bottom w:w="0" w:type="dxa"/>
          </w:tblCellMar>
        </w:tblPrEx>
        <w:tc>
          <w:tcPr>
            <w:tcW w:w="9360" w:type="dxa"/>
            <w:shd w:val="solid" w:color="E8EEF4" w:fill="E8EEF4"/>
            <w:tcMar>
              <w:top w:w="80" w:type="dxa"/>
              <w:left w:w="120" w:type="dxa"/>
              <w:bottom w:w="80" w:type="dxa"/>
              <w:right w:w="120" w:type="dxa"/>
            </w:tcMar>
          </w:tcPr>
          <w:p w14:paraId="3F0B7CBE" w14:textId="77777777" w:rsidR="002E2F62" w:rsidRDefault="00000000">
            <w:r>
              <w:rPr>
                <w:color w:val="000000"/>
              </w:rPr>
              <w:t>This section provides a structured space for education settings to share what specialist neurodevelopmental services typically need when considering ADHD referrals. It supports the referral process; diagnosis is made only by commissioned specialist services. It is designed to sit alongside local referral forms and guidance, including NICE NG87 where relevant.</w:t>
            </w:r>
          </w:p>
        </w:tc>
      </w:tr>
    </w:tbl>
    <w:p w14:paraId="1B93AE6A" w14:textId="77777777" w:rsidR="002E2F62" w:rsidRDefault="002E2F62">
      <w:pPr>
        <w:spacing w:after="80"/>
      </w:pPr>
    </w:p>
    <w:p w14:paraId="0B96CB8A"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4a. Setting and contributor information</w:t>
      </w: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3C66364E"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330B14FF" w14:textId="77777777" w:rsidR="002E2F62" w:rsidRDefault="00000000">
            <w:r>
              <w:rPr>
                <w:rFonts w:ascii="Calibri" w:eastAsia="Calibri" w:hAnsi="Calibri" w:cs="Calibri"/>
                <w:b/>
                <w:bCs/>
                <w:color w:val="1F4E79"/>
                <w:sz w:val="20"/>
                <w:szCs w:val="20"/>
              </w:rPr>
              <w:t>School / setting name</w:t>
            </w:r>
          </w:p>
        </w:tc>
        <w:tc>
          <w:tcPr>
            <w:tcW w:w="5860" w:type="dxa"/>
            <w:tcMar>
              <w:top w:w="80" w:type="dxa"/>
              <w:left w:w="120" w:type="dxa"/>
              <w:bottom w:w="80" w:type="dxa"/>
              <w:right w:w="120" w:type="dxa"/>
            </w:tcMar>
          </w:tcPr>
          <w:p w14:paraId="4B314664" w14:textId="77777777" w:rsidR="002E2F62" w:rsidRDefault="002E2F62"/>
        </w:tc>
      </w:tr>
    </w:tbl>
    <w:p w14:paraId="383E2F38"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DE39F89"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44A64BDD" w14:textId="77777777" w:rsidR="002E2F62" w:rsidRDefault="00000000">
            <w:r>
              <w:rPr>
                <w:rFonts w:ascii="Calibri" w:eastAsia="Calibri" w:hAnsi="Calibri" w:cs="Calibri"/>
                <w:b/>
                <w:bCs/>
                <w:color w:val="1F4E79"/>
                <w:sz w:val="20"/>
                <w:szCs w:val="20"/>
              </w:rPr>
              <w:t>Year group / class</w:t>
            </w:r>
          </w:p>
        </w:tc>
        <w:tc>
          <w:tcPr>
            <w:tcW w:w="5860" w:type="dxa"/>
            <w:tcMar>
              <w:top w:w="80" w:type="dxa"/>
              <w:left w:w="120" w:type="dxa"/>
              <w:bottom w:w="80" w:type="dxa"/>
              <w:right w:w="120" w:type="dxa"/>
            </w:tcMar>
          </w:tcPr>
          <w:p w14:paraId="3AB932EE" w14:textId="77777777" w:rsidR="002E2F62" w:rsidRDefault="002E2F62"/>
        </w:tc>
      </w:tr>
    </w:tbl>
    <w:p w14:paraId="506C4B1F"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EF744C2"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58AC3F1" w14:textId="77777777" w:rsidR="002E2F62" w:rsidRDefault="00000000">
            <w:r>
              <w:rPr>
                <w:rFonts w:ascii="Calibri" w:eastAsia="Calibri" w:hAnsi="Calibri" w:cs="Calibri"/>
                <w:b/>
                <w:bCs/>
                <w:color w:val="1F4E79"/>
                <w:sz w:val="20"/>
                <w:szCs w:val="20"/>
              </w:rPr>
              <w:t>Person completing this section</w:t>
            </w:r>
          </w:p>
        </w:tc>
        <w:tc>
          <w:tcPr>
            <w:tcW w:w="5860" w:type="dxa"/>
            <w:tcMar>
              <w:top w:w="80" w:type="dxa"/>
              <w:left w:w="120" w:type="dxa"/>
              <w:bottom w:w="80" w:type="dxa"/>
              <w:right w:w="120" w:type="dxa"/>
            </w:tcMar>
          </w:tcPr>
          <w:p w14:paraId="178BF308" w14:textId="77777777" w:rsidR="002E2F62" w:rsidRDefault="00000000">
            <w:r>
              <w:rPr>
                <w:color w:val="000000"/>
                <w:sz w:val="20"/>
                <w:szCs w:val="20"/>
              </w:rPr>
              <w:t>Name, role, contact</w:t>
            </w:r>
          </w:p>
        </w:tc>
      </w:tr>
    </w:tbl>
    <w:p w14:paraId="1F15B1ED"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2936189E"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1E5796DC" w14:textId="77777777" w:rsidR="002E2F62" w:rsidRDefault="00000000">
            <w:r>
              <w:rPr>
                <w:rFonts w:ascii="Calibri" w:eastAsia="Calibri" w:hAnsi="Calibri" w:cs="Calibri"/>
                <w:b/>
                <w:bCs/>
                <w:color w:val="1F4E79"/>
                <w:sz w:val="20"/>
                <w:szCs w:val="20"/>
              </w:rPr>
              <w:t>How long has the setting known the child?</w:t>
            </w:r>
          </w:p>
        </w:tc>
        <w:tc>
          <w:tcPr>
            <w:tcW w:w="5860" w:type="dxa"/>
            <w:tcMar>
              <w:top w:w="80" w:type="dxa"/>
              <w:left w:w="120" w:type="dxa"/>
              <w:bottom w:w="80" w:type="dxa"/>
              <w:right w:w="120" w:type="dxa"/>
            </w:tcMar>
          </w:tcPr>
          <w:p w14:paraId="21432D85" w14:textId="77777777" w:rsidR="002E2F62" w:rsidRDefault="002E2F62"/>
        </w:tc>
      </w:tr>
    </w:tbl>
    <w:p w14:paraId="1B5B1BF3"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123C904B"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114BF5BF" w14:textId="77777777" w:rsidR="002E2F62" w:rsidRDefault="00000000">
            <w:r>
              <w:rPr>
                <w:rFonts w:ascii="Calibri" w:eastAsia="Calibri" w:hAnsi="Calibri" w:cs="Calibri"/>
                <w:b/>
                <w:bCs/>
                <w:color w:val="1F4E79"/>
                <w:sz w:val="20"/>
                <w:szCs w:val="20"/>
              </w:rPr>
              <w:t>How frequently is the child seen?</w:t>
            </w:r>
          </w:p>
        </w:tc>
        <w:tc>
          <w:tcPr>
            <w:tcW w:w="5860" w:type="dxa"/>
            <w:tcMar>
              <w:top w:w="80" w:type="dxa"/>
              <w:left w:w="120" w:type="dxa"/>
              <w:bottom w:w="80" w:type="dxa"/>
              <w:right w:w="120" w:type="dxa"/>
            </w:tcMar>
          </w:tcPr>
          <w:p w14:paraId="2A1F6A45" w14:textId="77777777" w:rsidR="002E2F62" w:rsidRDefault="00000000">
            <w:r>
              <w:rPr>
                <w:color w:val="000000"/>
                <w:sz w:val="20"/>
                <w:szCs w:val="20"/>
              </w:rPr>
              <w:t>Daily / weekly / less frequently</w:t>
            </w:r>
          </w:p>
        </w:tc>
      </w:tr>
    </w:tbl>
    <w:p w14:paraId="38783BB4" w14:textId="77777777" w:rsidR="002E2F62" w:rsidRDefault="002E2F62">
      <w:pPr>
        <w:spacing w:after="80"/>
      </w:pPr>
    </w:p>
    <w:p w14:paraId="7797338A"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4b. Comprehensive assessment information</w:t>
      </w:r>
    </w:p>
    <w:p w14:paraId="7EA13C73" w14:textId="77777777" w:rsidR="002E2F62" w:rsidRDefault="00000000">
      <w:pPr>
        <w:spacing w:before="80" w:after="120"/>
      </w:pPr>
      <w:r>
        <w:rPr>
          <w:color w:val="000000"/>
        </w:rPr>
        <w:t>Please respond to each of the 14 prompts. Brief, specific examples are more useful than general statements. Where you have already documented evidence (logs, reports, assessments), reference these and attach copies if possible.</w:t>
      </w:r>
    </w:p>
    <w:p w14:paraId="0A9909C8"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000"/>
        <w:gridCol w:w="6360"/>
      </w:tblGrid>
      <w:tr w:rsidR="002E2F62" w14:paraId="00BA50AE" w14:textId="77777777">
        <w:tblPrEx>
          <w:tblCellMar>
            <w:top w:w="0" w:type="dxa"/>
            <w:bottom w:w="0" w:type="dxa"/>
          </w:tblCellMar>
        </w:tblPrEx>
        <w:tc>
          <w:tcPr>
            <w:tcW w:w="3000" w:type="dxa"/>
            <w:tcMar>
              <w:top w:w="100" w:type="dxa"/>
              <w:left w:w="120" w:type="dxa"/>
              <w:bottom w:w="100" w:type="dxa"/>
              <w:right w:w="120" w:type="dxa"/>
            </w:tcMar>
          </w:tcPr>
          <w:p w14:paraId="2C18F6D4" w14:textId="77777777" w:rsidR="002E2F62" w:rsidRDefault="00000000">
            <w:pPr>
              <w:spacing w:before="60" w:after="40"/>
            </w:pPr>
            <w:r>
              <w:rPr>
                <w:rFonts w:ascii="Calibri" w:eastAsia="Calibri" w:hAnsi="Calibri" w:cs="Calibri"/>
                <w:b/>
                <w:bCs/>
                <w:color w:val="1F4E79"/>
              </w:rPr>
              <w:t>1. Developmental History</w:t>
            </w:r>
          </w:p>
          <w:p w14:paraId="54C1ED32" w14:textId="77777777" w:rsidR="002E2F62" w:rsidRDefault="00000000">
            <w:pPr>
              <w:spacing w:before="40" w:after="60"/>
            </w:pPr>
            <w:r>
              <w:rPr>
                <w:i/>
                <w:iCs/>
                <w:color w:val="555555"/>
                <w:sz w:val="18"/>
                <w:szCs w:val="18"/>
              </w:rPr>
              <w:t>(Early milestones, language, motor development, play, early regulation/sleep, early concerns about activity level, attention, or impulsivity.)</w:t>
            </w:r>
          </w:p>
        </w:tc>
        <w:tc>
          <w:tcPr>
            <w:tcW w:w="6360" w:type="dxa"/>
            <w:tcMar>
              <w:top w:w="600" w:type="dxa"/>
              <w:left w:w="120" w:type="dxa"/>
              <w:bottom w:w="600" w:type="dxa"/>
              <w:right w:w="120" w:type="dxa"/>
            </w:tcMar>
          </w:tcPr>
          <w:p w14:paraId="2EB56A43" w14:textId="77777777" w:rsidR="002E2F62" w:rsidRDefault="002E2F62"/>
        </w:tc>
      </w:tr>
      <w:tr w:rsidR="002E2F62" w14:paraId="77C6057F" w14:textId="77777777">
        <w:tblPrEx>
          <w:tblCellMar>
            <w:top w:w="0" w:type="dxa"/>
            <w:bottom w:w="0" w:type="dxa"/>
          </w:tblCellMar>
        </w:tblPrEx>
        <w:tc>
          <w:tcPr>
            <w:tcW w:w="3000" w:type="dxa"/>
            <w:tcMar>
              <w:top w:w="100" w:type="dxa"/>
              <w:left w:w="120" w:type="dxa"/>
              <w:bottom w:w="100" w:type="dxa"/>
              <w:right w:w="120" w:type="dxa"/>
            </w:tcMar>
          </w:tcPr>
          <w:p w14:paraId="06B5C981" w14:textId="77777777" w:rsidR="002E2F62" w:rsidRDefault="00000000">
            <w:pPr>
              <w:spacing w:before="60" w:after="40"/>
            </w:pPr>
            <w:r>
              <w:rPr>
                <w:rFonts w:ascii="Calibri" w:eastAsia="Calibri" w:hAnsi="Calibri" w:cs="Calibri"/>
                <w:b/>
                <w:bCs/>
                <w:color w:val="1F4E79"/>
              </w:rPr>
              <w:lastRenderedPageBreak/>
              <w:t>2. Attention and Working Memory</w:t>
            </w:r>
          </w:p>
          <w:p w14:paraId="07000660" w14:textId="77777777" w:rsidR="002E2F62" w:rsidRDefault="00000000">
            <w:pPr>
              <w:spacing w:before="40" w:after="60"/>
            </w:pPr>
            <w:r>
              <w:rPr>
                <w:i/>
                <w:iCs/>
                <w:color w:val="555555"/>
                <w:sz w:val="18"/>
                <w:szCs w:val="18"/>
              </w:rPr>
              <w:t>(Difficulty sustaining attention, distractibility, losing track mid-task, forgetting instructions, impact on learning and daily activities.)</w:t>
            </w:r>
          </w:p>
        </w:tc>
        <w:tc>
          <w:tcPr>
            <w:tcW w:w="6360" w:type="dxa"/>
            <w:tcMar>
              <w:top w:w="600" w:type="dxa"/>
              <w:left w:w="120" w:type="dxa"/>
              <w:bottom w:w="600" w:type="dxa"/>
              <w:right w:w="120" w:type="dxa"/>
            </w:tcMar>
          </w:tcPr>
          <w:p w14:paraId="27014BCF" w14:textId="77777777" w:rsidR="002E2F62" w:rsidRDefault="002E2F62"/>
        </w:tc>
      </w:tr>
      <w:tr w:rsidR="002E2F62" w14:paraId="000F0B5C" w14:textId="77777777">
        <w:tblPrEx>
          <w:tblCellMar>
            <w:top w:w="0" w:type="dxa"/>
            <w:bottom w:w="0" w:type="dxa"/>
          </w:tblCellMar>
        </w:tblPrEx>
        <w:tc>
          <w:tcPr>
            <w:tcW w:w="3000" w:type="dxa"/>
            <w:tcMar>
              <w:top w:w="100" w:type="dxa"/>
              <w:left w:w="120" w:type="dxa"/>
              <w:bottom w:w="100" w:type="dxa"/>
              <w:right w:w="120" w:type="dxa"/>
            </w:tcMar>
          </w:tcPr>
          <w:p w14:paraId="02CDD1AA" w14:textId="77777777" w:rsidR="002E2F62" w:rsidRDefault="00000000">
            <w:pPr>
              <w:spacing w:before="60" w:after="40"/>
            </w:pPr>
            <w:r>
              <w:rPr>
                <w:rFonts w:ascii="Calibri" w:eastAsia="Calibri" w:hAnsi="Calibri" w:cs="Calibri"/>
                <w:b/>
                <w:bCs/>
                <w:color w:val="1F4E79"/>
              </w:rPr>
              <w:t>3. Hyperactivity and Impulsivity</w:t>
            </w:r>
          </w:p>
          <w:p w14:paraId="2CF10DA6" w14:textId="77777777" w:rsidR="002E2F62" w:rsidRDefault="00000000">
            <w:pPr>
              <w:spacing w:before="40" w:after="60"/>
            </w:pPr>
            <w:r>
              <w:rPr>
                <w:i/>
                <w:iCs/>
                <w:color w:val="555555"/>
                <w:sz w:val="18"/>
                <w:szCs w:val="18"/>
              </w:rPr>
              <w:t>(High motor activity, restlessness, inability to stay seated, acting before thinking, risk-taking behaviours, safety concerns.)</w:t>
            </w:r>
          </w:p>
        </w:tc>
        <w:tc>
          <w:tcPr>
            <w:tcW w:w="6360" w:type="dxa"/>
            <w:tcMar>
              <w:top w:w="600" w:type="dxa"/>
              <w:left w:w="120" w:type="dxa"/>
              <w:bottom w:w="600" w:type="dxa"/>
              <w:right w:w="120" w:type="dxa"/>
            </w:tcMar>
          </w:tcPr>
          <w:p w14:paraId="36A55733" w14:textId="77777777" w:rsidR="002E2F62" w:rsidRDefault="002E2F62"/>
        </w:tc>
      </w:tr>
      <w:tr w:rsidR="002E2F62" w14:paraId="152AACE7" w14:textId="77777777">
        <w:tblPrEx>
          <w:tblCellMar>
            <w:top w:w="0" w:type="dxa"/>
            <w:bottom w:w="0" w:type="dxa"/>
          </w:tblCellMar>
        </w:tblPrEx>
        <w:tc>
          <w:tcPr>
            <w:tcW w:w="3000" w:type="dxa"/>
            <w:tcMar>
              <w:top w:w="100" w:type="dxa"/>
              <w:left w:w="120" w:type="dxa"/>
              <w:bottom w:w="100" w:type="dxa"/>
              <w:right w:w="120" w:type="dxa"/>
            </w:tcMar>
          </w:tcPr>
          <w:p w14:paraId="5C337501" w14:textId="77777777" w:rsidR="002E2F62" w:rsidRDefault="00000000">
            <w:pPr>
              <w:spacing w:before="60" w:after="40"/>
            </w:pPr>
            <w:r>
              <w:rPr>
                <w:rFonts w:ascii="Calibri" w:eastAsia="Calibri" w:hAnsi="Calibri" w:cs="Calibri"/>
                <w:b/>
                <w:bCs/>
                <w:color w:val="1F4E79"/>
              </w:rPr>
              <w:t>4. Executive Functioning and Organisation</w:t>
            </w:r>
          </w:p>
          <w:p w14:paraId="3D1C8420" w14:textId="77777777" w:rsidR="002E2F62" w:rsidRDefault="00000000">
            <w:pPr>
              <w:spacing w:before="40" w:after="60"/>
            </w:pPr>
            <w:r>
              <w:rPr>
                <w:i/>
                <w:iCs/>
                <w:color w:val="555555"/>
                <w:sz w:val="18"/>
                <w:szCs w:val="18"/>
              </w:rPr>
              <w:t>(Planning, initiation, time management, task completion, organisation of belongings, need for external scaffolding such as visuals or timers.)</w:t>
            </w:r>
          </w:p>
        </w:tc>
        <w:tc>
          <w:tcPr>
            <w:tcW w:w="6360" w:type="dxa"/>
            <w:tcMar>
              <w:top w:w="600" w:type="dxa"/>
              <w:left w:w="120" w:type="dxa"/>
              <w:bottom w:w="600" w:type="dxa"/>
              <w:right w:w="120" w:type="dxa"/>
            </w:tcMar>
          </w:tcPr>
          <w:p w14:paraId="0A05A229" w14:textId="77777777" w:rsidR="002E2F62" w:rsidRDefault="002E2F62"/>
        </w:tc>
      </w:tr>
      <w:tr w:rsidR="002E2F62" w14:paraId="1576BD66" w14:textId="77777777">
        <w:tblPrEx>
          <w:tblCellMar>
            <w:top w:w="0" w:type="dxa"/>
            <w:bottom w:w="0" w:type="dxa"/>
          </w:tblCellMar>
        </w:tblPrEx>
        <w:tc>
          <w:tcPr>
            <w:tcW w:w="3000" w:type="dxa"/>
            <w:tcMar>
              <w:top w:w="100" w:type="dxa"/>
              <w:left w:w="120" w:type="dxa"/>
              <w:bottom w:w="100" w:type="dxa"/>
              <w:right w:w="120" w:type="dxa"/>
            </w:tcMar>
          </w:tcPr>
          <w:p w14:paraId="2137E1A0" w14:textId="77777777" w:rsidR="002E2F62" w:rsidRDefault="00000000">
            <w:pPr>
              <w:spacing w:before="60" w:after="40"/>
            </w:pPr>
            <w:r>
              <w:rPr>
                <w:rFonts w:ascii="Calibri" w:eastAsia="Calibri" w:hAnsi="Calibri" w:cs="Calibri"/>
                <w:b/>
                <w:bCs/>
                <w:color w:val="1F4E79"/>
              </w:rPr>
              <w:t>5. Emotional Regulation</w:t>
            </w:r>
          </w:p>
          <w:p w14:paraId="77D78A71" w14:textId="77777777" w:rsidR="002E2F62" w:rsidRDefault="00000000">
            <w:pPr>
              <w:spacing w:before="40" w:after="60"/>
            </w:pPr>
            <w:r>
              <w:rPr>
                <w:i/>
                <w:iCs/>
                <w:color w:val="555555"/>
                <w:sz w:val="18"/>
                <w:szCs w:val="18"/>
              </w:rPr>
              <w:t>(Frustration tolerance, rapid mood shifts, intensity of emotional reactions, recovery time after upsets, rejection sensitivity.)</w:t>
            </w:r>
          </w:p>
        </w:tc>
        <w:tc>
          <w:tcPr>
            <w:tcW w:w="6360" w:type="dxa"/>
            <w:tcMar>
              <w:top w:w="600" w:type="dxa"/>
              <w:left w:w="120" w:type="dxa"/>
              <w:bottom w:w="600" w:type="dxa"/>
              <w:right w:w="120" w:type="dxa"/>
            </w:tcMar>
          </w:tcPr>
          <w:p w14:paraId="22E710A8" w14:textId="77777777" w:rsidR="002E2F62" w:rsidRDefault="002E2F62"/>
        </w:tc>
      </w:tr>
      <w:tr w:rsidR="002E2F62" w14:paraId="5C8F6A4C" w14:textId="77777777">
        <w:tblPrEx>
          <w:tblCellMar>
            <w:top w:w="0" w:type="dxa"/>
            <w:bottom w:w="0" w:type="dxa"/>
          </w:tblCellMar>
        </w:tblPrEx>
        <w:tc>
          <w:tcPr>
            <w:tcW w:w="3000" w:type="dxa"/>
            <w:tcMar>
              <w:top w:w="100" w:type="dxa"/>
              <w:left w:w="120" w:type="dxa"/>
              <w:bottom w:w="100" w:type="dxa"/>
              <w:right w:w="120" w:type="dxa"/>
            </w:tcMar>
          </w:tcPr>
          <w:p w14:paraId="074CA6A8" w14:textId="77777777" w:rsidR="002E2F62" w:rsidRDefault="00000000">
            <w:pPr>
              <w:spacing w:before="60" w:after="40"/>
            </w:pPr>
            <w:r>
              <w:rPr>
                <w:rFonts w:ascii="Calibri" w:eastAsia="Calibri" w:hAnsi="Calibri" w:cs="Calibri"/>
                <w:b/>
                <w:bCs/>
                <w:color w:val="1F4E79"/>
              </w:rPr>
              <w:t>6. Behavioural Profile and Risk</w:t>
            </w:r>
          </w:p>
          <w:p w14:paraId="22A24224" w14:textId="77777777" w:rsidR="002E2F62" w:rsidRDefault="00000000">
            <w:pPr>
              <w:spacing w:before="40" w:after="60"/>
            </w:pPr>
            <w:r>
              <w:rPr>
                <w:i/>
                <w:iCs/>
                <w:color w:val="555555"/>
                <w:sz w:val="18"/>
                <w:szCs w:val="18"/>
              </w:rPr>
              <w:t>(Patterns of oppositionality, conflict with adults or peers, triggers for escalations, use of sanctions, exclusions, or behaviour plans; any safeguarding or risk concerns.)</w:t>
            </w:r>
          </w:p>
        </w:tc>
        <w:tc>
          <w:tcPr>
            <w:tcW w:w="6360" w:type="dxa"/>
            <w:tcMar>
              <w:top w:w="600" w:type="dxa"/>
              <w:left w:w="120" w:type="dxa"/>
              <w:bottom w:w="600" w:type="dxa"/>
              <w:right w:w="120" w:type="dxa"/>
            </w:tcMar>
          </w:tcPr>
          <w:p w14:paraId="45D02104" w14:textId="77777777" w:rsidR="002E2F62" w:rsidRDefault="002E2F62"/>
        </w:tc>
      </w:tr>
      <w:tr w:rsidR="002E2F62" w14:paraId="0C39DB6A" w14:textId="77777777">
        <w:tblPrEx>
          <w:tblCellMar>
            <w:top w:w="0" w:type="dxa"/>
            <w:bottom w:w="0" w:type="dxa"/>
          </w:tblCellMar>
        </w:tblPrEx>
        <w:tc>
          <w:tcPr>
            <w:tcW w:w="3000" w:type="dxa"/>
            <w:tcMar>
              <w:top w:w="100" w:type="dxa"/>
              <w:left w:w="120" w:type="dxa"/>
              <w:bottom w:w="100" w:type="dxa"/>
              <w:right w:w="120" w:type="dxa"/>
            </w:tcMar>
          </w:tcPr>
          <w:p w14:paraId="04EDC945" w14:textId="77777777" w:rsidR="002E2F62" w:rsidRDefault="00000000">
            <w:pPr>
              <w:spacing w:before="60" w:after="40"/>
            </w:pPr>
            <w:r>
              <w:rPr>
                <w:rFonts w:ascii="Calibri" w:eastAsia="Calibri" w:hAnsi="Calibri" w:cs="Calibri"/>
                <w:b/>
                <w:bCs/>
                <w:color w:val="1F4E79"/>
              </w:rPr>
              <w:lastRenderedPageBreak/>
              <w:t>7. Social Interaction and Peer Relationships</w:t>
            </w:r>
          </w:p>
          <w:p w14:paraId="314EFF82" w14:textId="77777777" w:rsidR="002E2F62" w:rsidRDefault="00000000">
            <w:pPr>
              <w:spacing w:before="40" w:after="60"/>
            </w:pPr>
            <w:r>
              <w:rPr>
                <w:i/>
                <w:iCs/>
                <w:color w:val="555555"/>
                <w:sz w:val="18"/>
                <w:szCs w:val="18"/>
              </w:rPr>
              <w:t>(Ability to form and maintain friendships, turn-taking, interrupting / over-talking, social misunderstandings, masking in school then 'unravelling' at home.)</w:t>
            </w:r>
          </w:p>
        </w:tc>
        <w:tc>
          <w:tcPr>
            <w:tcW w:w="6360" w:type="dxa"/>
            <w:tcMar>
              <w:top w:w="600" w:type="dxa"/>
              <w:left w:w="120" w:type="dxa"/>
              <w:bottom w:w="600" w:type="dxa"/>
              <w:right w:w="120" w:type="dxa"/>
            </w:tcMar>
          </w:tcPr>
          <w:p w14:paraId="3EACF4D8" w14:textId="77777777" w:rsidR="002E2F62" w:rsidRDefault="002E2F62"/>
        </w:tc>
      </w:tr>
      <w:tr w:rsidR="002E2F62" w14:paraId="2D0ADBC4" w14:textId="77777777">
        <w:tblPrEx>
          <w:tblCellMar>
            <w:top w:w="0" w:type="dxa"/>
            <w:bottom w:w="0" w:type="dxa"/>
          </w:tblCellMar>
        </w:tblPrEx>
        <w:tc>
          <w:tcPr>
            <w:tcW w:w="3000" w:type="dxa"/>
            <w:tcMar>
              <w:top w:w="100" w:type="dxa"/>
              <w:left w:w="120" w:type="dxa"/>
              <w:bottom w:w="100" w:type="dxa"/>
              <w:right w:w="120" w:type="dxa"/>
            </w:tcMar>
          </w:tcPr>
          <w:p w14:paraId="22A315ED" w14:textId="77777777" w:rsidR="002E2F62" w:rsidRDefault="00000000">
            <w:pPr>
              <w:spacing w:before="60" w:after="40"/>
            </w:pPr>
            <w:r>
              <w:rPr>
                <w:rFonts w:ascii="Calibri" w:eastAsia="Calibri" w:hAnsi="Calibri" w:cs="Calibri"/>
                <w:b/>
                <w:bCs/>
                <w:color w:val="1F4E79"/>
              </w:rPr>
              <w:t>8. Sensory Processing and Movement Needs</w:t>
            </w:r>
          </w:p>
          <w:p w14:paraId="658CE336" w14:textId="77777777" w:rsidR="002E2F62" w:rsidRDefault="00000000">
            <w:pPr>
              <w:spacing w:before="40" w:after="60"/>
            </w:pPr>
            <w:r>
              <w:rPr>
                <w:i/>
                <w:iCs/>
                <w:color w:val="555555"/>
                <w:sz w:val="18"/>
                <w:szCs w:val="18"/>
              </w:rPr>
              <w:t>(Noise / light / touch sensitivities, movement-seeking behaviours, fidgeting, need for sensory breaks, impact on participation and regulation.)</w:t>
            </w:r>
          </w:p>
        </w:tc>
        <w:tc>
          <w:tcPr>
            <w:tcW w:w="6360" w:type="dxa"/>
            <w:tcMar>
              <w:top w:w="600" w:type="dxa"/>
              <w:left w:w="120" w:type="dxa"/>
              <w:bottom w:w="600" w:type="dxa"/>
              <w:right w:w="120" w:type="dxa"/>
            </w:tcMar>
          </w:tcPr>
          <w:p w14:paraId="68F57EB5" w14:textId="77777777" w:rsidR="002E2F62" w:rsidRDefault="002E2F62"/>
        </w:tc>
      </w:tr>
      <w:tr w:rsidR="002E2F62" w14:paraId="746D3488" w14:textId="77777777">
        <w:tblPrEx>
          <w:tblCellMar>
            <w:top w:w="0" w:type="dxa"/>
            <w:bottom w:w="0" w:type="dxa"/>
          </w:tblCellMar>
        </w:tblPrEx>
        <w:tc>
          <w:tcPr>
            <w:tcW w:w="3000" w:type="dxa"/>
            <w:tcMar>
              <w:top w:w="100" w:type="dxa"/>
              <w:left w:w="120" w:type="dxa"/>
              <w:bottom w:w="100" w:type="dxa"/>
              <w:right w:w="120" w:type="dxa"/>
            </w:tcMar>
          </w:tcPr>
          <w:p w14:paraId="149DCB44" w14:textId="77777777" w:rsidR="002E2F62" w:rsidRDefault="00000000">
            <w:pPr>
              <w:spacing w:before="60" w:after="40"/>
            </w:pPr>
            <w:r>
              <w:rPr>
                <w:rFonts w:ascii="Calibri" w:eastAsia="Calibri" w:hAnsi="Calibri" w:cs="Calibri"/>
                <w:b/>
                <w:bCs/>
                <w:color w:val="1F4E79"/>
              </w:rPr>
              <w:t>9. School / College / Work Functioning</w:t>
            </w:r>
          </w:p>
          <w:p w14:paraId="048BBA1C" w14:textId="77777777" w:rsidR="002E2F62" w:rsidRDefault="00000000">
            <w:pPr>
              <w:spacing w:before="40" w:after="60"/>
            </w:pPr>
            <w:r>
              <w:rPr>
                <w:i/>
                <w:iCs/>
                <w:color w:val="555555"/>
                <w:sz w:val="18"/>
                <w:szCs w:val="18"/>
              </w:rPr>
              <w:t>(Attainment vs expected level, engagement in lessons, homework, EBSA / school avoidance, exclusions / sanctions, reasonable adjustments, SEND / EHCP status.)</w:t>
            </w:r>
          </w:p>
        </w:tc>
        <w:tc>
          <w:tcPr>
            <w:tcW w:w="6360" w:type="dxa"/>
            <w:tcMar>
              <w:top w:w="600" w:type="dxa"/>
              <w:left w:w="120" w:type="dxa"/>
              <w:bottom w:w="600" w:type="dxa"/>
              <w:right w:w="120" w:type="dxa"/>
            </w:tcMar>
          </w:tcPr>
          <w:p w14:paraId="7F6F85CE" w14:textId="77777777" w:rsidR="002E2F62" w:rsidRDefault="002E2F62"/>
        </w:tc>
      </w:tr>
      <w:tr w:rsidR="002E2F62" w14:paraId="1151C119" w14:textId="77777777">
        <w:tblPrEx>
          <w:tblCellMar>
            <w:top w:w="0" w:type="dxa"/>
            <w:bottom w:w="0" w:type="dxa"/>
          </w:tblCellMar>
        </w:tblPrEx>
        <w:tc>
          <w:tcPr>
            <w:tcW w:w="3000" w:type="dxa"/>
            <w:tcMar>
              <w:top w:w="100" w:type="dxa"/>
              <w:left w:w="120" w:type="dxa"/>
              <w:bottom w:w="100" w:type="dxa"/>
              <w:right w:w="120" w:type="dxa"/>
            </w:tcMar>
          </w:tcPr>
          <w:p w14:paraId="1C85399F" w14:textId="77777777" w:rsidR="002E2F62" w:rsidRDefault="00000000">
            <w:pPr>
              <w:spacing w:before="60" w:after="40"/>
            </w:pPr>
            <w:r>
              <w:rPr>
                <w:rFonts w:ascii="Calibri" w:eastAsia="Calibri" w:hAnsi="Calibri" w:cs="Calibri"/>
                <w:b/>
                <w:bCs/>
                <w:color w:val="1F4E79"/>
              </w:rPr>
              <w:t>10. Daily Living Skills and Routines</w:t>
            </w:r>
          </w:p>
          <w:p w14:paraId="3E00581C" w14:textId="77777777" w:rsidR="002E2F62" w:rsidRDefault="00000000">
            <w:pPr>
              <w:spacing w:before="40" w:after="60"/>
            </w:pPr>
            <w:r>
              <w:rPr>
                <w:i/>
                <w:iCs/>
                <w:color w:val="555555"/>
                <w:sz w:val="18"/>
                <w:szCs w:val="18"/>
              </w:rPr>
              <w:t>(Morning and bedtime routines, personal care, sleep onset and maintenance, mealtimes, ability to follow routines without intensive prompting.)</w:t>
            </w:r>
          </w:p>
        </w:tc>
        <w:tc>
          <w:tcPr>
            <w:tcW w:w="6360" w:type="dxa"/>
            <w:tcMar>
              <w:top w:w="600" w:type="dxa"/>
              <w:left w:w="120" w:type="dxa"/>
              <w:bottom w:w="600" w:type="dxa"/>
              <w:right w:w="120" w:type="dxa"/>
            </w:tcMar>
          </w:tcPr>
          <w:p w14:paraId="2E4111B9" w14:textId="77777777" w:rsidR="002E2F62" w:rsidRDefault="002E2F62"/>
        </w:tc>
      </w:tr>
      <w:tr w:rsidR="002E2F62" w14:paraId="2CA2B3AA" w14:textId="77777777">
        <w:tblPrEx>
          <w:tblCellMar>
            <w:top w:w="0" w:type="dxa"/>
            <w:bottom w:w="0" w:type="dxa"/>
          </w:tblCellMar>
        </w:tblPrEx>
        <w:tc>
          <w:tcPr>
            <w:tcW w:w="3000" w:type="dxa"/>
            <w:tcMar>
              <w:top w:w="100" w:type="dxa"/>
              <w:left w:w="120" w:type="dxa"/>
              <w:bottom w:w="100" w:type="dxa"/>
              <w:right w:w="120" w:type="dxa"/>
            </w:tcMar>
          </w:tcPr>
          <w:p w14:paraId="08699C39" w14:textId="77777777" w:rsidR="002E2F62" w:rsidRDefault="00000000">
            <w:pPr>
              <w:spacing w:before="60" w:after="40"/>
            </w:pPr>
            <w:r>
              <w:rPr>
                <w:rFonts w:ascii="Calibri" w:eastAsia="Calibri" w:hAnsi="Calibri" w:cs="Calibri"/>
                <w:b/>
                <w:bCs/>
                <w:color w:val="1F4E79"/>
              </w:rPr>
              <w:t>11. Strengths, Interests, and Motivation</w:t>
            </w:r>
          </w:p>
          <w:p w14:paraId="569AFCC4" w14:textId="77777777" w:rsidR="002E2F62" w:rsidRDefault="00000000">
            <w:pPr>
              <w:spacing w:before="40" w:after="60"/>
            </w:pPr>
            <w:r>
              <w:rPr>
                <w:i/>
                <w:iCs/>
                <w:color w:val="555555"/>
                <w:sz w:val="18"/>
                <w:szCs w:val="18"/>
              </w:rPr>
              <w:t xml:space="preserve">(Areas of strength, special interests, creativity, problem-solving style, situations where the </w:t>
            </w:r>
            <w:r>
              <w:rPr>
                <w:i/>
                <w:iCs/>
                <w:color w:val="555555"/>
                <w:sz w:val="18"/>
                <w:szCs w:val="18"/>
              </w:rPr>
              <w:lastRenderedPageBreak/>
              <w:t>individual thrives or sustains attention well.)</w:t>
            </w:r>
          </w:p>
        </w:tc>
        <w:tc>
          <w:tcPr>
            <w:tcW w:w="6360" w:type="dxa"/>
            <w:tcMar>
              <w:top w:w="600" w:type="dxa"/>
              <w:left w:w="120" w:type="dxa"/>
              <w:bottom w:w="600" w:type="dxa"/>
              <w:right w:w="120" w:type="dxa"/>
            </w:tcMar>
          </w:tcPr>
          <w:p w14:paraId="12DFBEAD" w14:textId="77777777" w:rsidR="002E2F62" w:rsidRDefault="002E2F62"/>
        </w:tc>
      </w:tr>
      <w:tr w:rsidR="002E2F62" w14:paraId="59C21D03" w14:textId="77777777">
        <w:tblPrEx>
          <w:tblCellMar>
            <w:top w:w="0" w:type="dxa"/>
            <w:bottom w:w="0" w:type="dxa"/>
          </w:tblCellMar>
        </w:tblPrEx>
        <w:tc>
          <w:tcPr>
            <w:tcW w:w="3000" w:type="dxa"/>
            <w:tcMar>
              <w:top w:w="100" w:type="dxa"/>
              <w:left w:w="120" w:type="dxa"/>
              <w:bottom w:w="100" w:type="dxa"/>
              <w:right w:w="120" w:type="dxa"/>
            </w:tcMar>
          </w:tcPr>
          <w:p w14:paraId="78D338CD" w14:textId="77777777" w:rsidR="002E2F62" w:rsidRDefault="00000000">
            <w:pPr>
              <w:spacing w:before="60" w:after="40"/>
            </w:pPr>
            <w:r>
              <w:rPr>
                <w:rFonts w:ascii="Calibri" w:eastAsia="Calibri" w:hAnsi="Calibri" w:cs="Calibri"/>
                <w:b/>
                <w:bCs/>
                <w:color w:val="1F4E79"/>
              </w:rPr>
              <w:t>12. Mental Health and Neurodevelopmental Co-occurrence</w:t>
            </w:r>
          </w:p>
          <w:p w14:paraId="5A370B94" w14:textId="77777777" w:rsidR="002E2F62" w:rsidRDefault="00000000">
            <w:pPr>
              <w:spacing w:before="40" w:after="60"/>
            </w:pPr>
            <w:r>
              <w:rPr>
                <w:i/>
                <w:iCs/>
                <w:color w:val="555555"/>
                <w:sz w:val="18"/>
                <w:szCs w:val="18"/>
              </w:rPr>
              <w:t>(Anxiety, low mood, self-harm ideation, tics, autistic traits, specific learning difficulties, previous or current involvement with CAMHS / paediatrics / other services.)</w:t>
            </w:r>
          </w:p>
        </w:tc>
        <w:tc>
          <w:tcPr>
            <w:tcW w:w="6360" w:type="dxa"/>
            <w:tcMar>
              <w:top w:w="600" w:type="dxa"/>
              <w:left w:w="120" w:type="dxa"/>
              <w:bottom w:w="600" w:type="dxa"/>
              <w:right w:w="120" w:type="dxa"/>
            </w:tcMar>
          </w:tcPr>
          <w:p w14:paraId="0CC41764" w14:textId="77777777" w:rsidR="002E2F62" w:rsidRDefault="002E2F62"/>
        </w:tc>
      </w:tr>
      <w:tr w:rsidR="002E2F62" w14:paraId="5584718B" w14:textId="77777777">
        <w:tblPrEx>
          <w:tblCellMar>
            <w:top w:w="0" w:type="dxa"/>
            <w:bottom w:w="0" w:type="dxa"/>
          </w:tblCellMar>
        </w:tblPrEx>
        <w:tc>
          <w:tcPr>
            <w:tcW w:w="3000" w:type="dxa"/>
            <w:tcMar>
              <w:top w:w="100" w:type="dxa"/>
              <w:left w:w="120" w:type="dxa"/>
              <w:bottom w:w="100" w:type="dxa"/>
              <w:right w:w="120" w:type="dxa"/>
            </w:tcMar>
          </w:tcPr>
          <w:p w14:paraId="06DFD316" w14:textId="77777777" w:rsidR="002E2F62" w:rsidRDefault="00000000">
            <w:pPr>
              <w:spacing w:before="60" w:after="40"/>
            </w:pPr>
            <w:r>
              <w:rPr>
                <w:rFonts w:ascii="Calibri" w:eastAsia="Calibri" w:hAnsi="Calibri" w:cs="Calibri"/>
                <w:b/>
                <w:bCs/>
                <w:color w:val="1F4E79"/>
              </w:rPr>
              <w:t>13. Family and Environmental Context</w:t>
            </w:r>
          </w:p>
          <w:p w14:paraId="53B1A20C" w14:textId="77777777" w:rsidR="002E2F62" w:rsidRDefault="00000000">
            <w:pPr>
              <w:spacing w:before="40" w:after="60"/>
            </w:pPr>
            <w:r>
              <w:rPr>
                <w:i/>
                <w:iCs/>
                <w:color w:val="555555"/>
                <w:sz w:val="18"/>
                <w:szCs w:val="18"/>
              </w:rPr>
              <w:t>(Home environment, family stressors, support networks, caregiver health, housing, financial strain, changes or transitions relevant to presentation.)</w:t>
            </w:r>
          </w:p>
        </w:tc>
        <w:tc>
          <w:tcPr>
            <w:tcW w:w="6360" w:type="dxa"/>
            <w:tcMar>
              <w:top w:w="600" w:type="dxa"/>
              <w:left w:w="120" w:type="dxa"/>
              <w:bottom w:w="600" w:type="dxa"/>
              <w:right w:w="120" w:type="dxa"/>
            </w:tcMar>
          </w:tcPr>
          <w:p w14:paraId="60A282E5" w14:textId="77777777" w:rsidR="002E2F62" w:rsidRDefault="002E2F62"/>
        </w:tc>
      </w:tr>
      <w:tr w:rsidR="002E2F62" w14:paraId="6DFD80D9" w14:textId="77777777">
        <w:tblPrEx>
          <w:tblCellMar>
            <w:top w:w="0" w:type="dxa"/>
            <w:bottom w:w="0" w:type="dxa"/>
          </w:tblCellMar>
        </w:tblPrEx>
        <w:tc>
          <w:tcPr>
            <w:tcW w:w="3000" w:type="dxa"/>
            <w:tcMar>
              <w:top w:w="100" w:type="dxa"/>
              <w:left w:w="120" w:type="dxa"/>
              <w:bottom w:w="100" w:type="dxa"/>
              <w:right w:w="120" w:type="dxa"/>
            </w:tcMar>
          </w:tcPr>
          <w:p w14:paraId="5504BFFB" w14:textId="77777777" w:rsidR="002E2F62" w:rsidRDefault="00000000">
            <w:pPr>
              <w:spacing w:before="60" w:after="40"/>
            </w:pPr>
            <w:r>
              <w:rPr>
                <w:rFonts w:ascii="Calibri" w:eastAsia="Calibri" w:hAnsi="Calibri" w:cs="Calibri"/>
                <w:b/>
                <w:bCs/>
                <w:color w:val="1F4E79"/>
              </w:rPr>
              <w:t>14. Trauma and Safeguarding Considerations</w:t>
            </w:r>
          </w:p>
          <w:p w14:paraId="3245DBE6" w14:textId="77777777" w:rsidR="002E2F62" w:rsidRDefault="00000000">
            <w:pPr>
              <w:spacing w:before="40" w:after="60"/>
            </w:pPr>
            <w:r>
              <w:rPr>
                <w:i/>
                <w:iCs/>
                <w:color w:val="555555"/>
                <w:sz w:val="18"/>
                <w:szCs w:val="18"/>
              </w:rPr>
              <w:t>(History of adversity, domestic abuse, bullying, discrimination, placement changes; current or historic safeguarding concerns; how these factors may interact with or mimic ADHD features.)</w:t>
            </w:r>
          </w:p>
        </w:tc>
        <w:tc>
          <w:tcPr>
            <w:tcW w:w="6360" w:type="dxa"/>
            <w:tcMar>
              <w:top w:w="600" w:type="dxa"/>
              <w:left w:w="120" w:type="dxa"/>
              <w:bottom w:w="600" w:type="dxa"/>
              <w:right w:w="120" w:type="dxa"/>
            </w:tcMar>
          </w:tcPr>
          <w:p w14:paraId="3D11C69E" w14:textId="77777777" w:rsidR="002E2F62" w:rsidRDefault="002E2F62"/>
        </w:tc>
      </w:tr>
    </w:tbl>
    <w:p w14:paraId="314502CA" w14:textId="77777777" w:rsidR="002E2F62" w:rsidRDefault="002E2F62">
      <w:pPr>
        <w:spacing w:after="80"/>
      </w:pPr>
    </w:p>
    <w:p w14:paraId="3F88BFE5"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4c. School summary and recommendations</w:t>
      </w:r>
    </w:p>
    <w:p w14:paraId="7C369D16" w14:textId="77777777" w:rsidR="002E2F62" w:rsidRDefault="00000000">
      <w:pPr>
        <w:spacing w:before="80" w:after="120"/>
      </w:pPr>
      <w:r>
        <w:rPr>
          <w:color w:val="000000"/>
        </w:rPr>
        <w:t>Brief summary of the school's view, intended to support the referrer.</w:t>
      </w:r>
    </w:p>
    <w:p w14:paraId="56356095"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2392FE4A"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58C71D41" w14:textId="77777777" w:rsidR="002E2F62" w:rsidRDefault="00000000">
            <w:r>
              <w:rPr>
                <w:rFonts w:ascii="Calibri" w:eastAsia="Calibri" w:hAnsi="Calibri" w:cs="Calibri"/>
                <w:b/>
                <w:bCs/>
                <w:color w:val="1F4E79"/>
                <w:sz w:val="20"/>
                <w:szCs w:val="20"/>
              </w:rPr>
              <w:t>Key observations</w:t>
            </w:r>
          </w:p>
        </w:tc>
        <w:tc>
          <w:tcPr>
            <w:tcW w:w="5860" w:type="dxa"/>
            <w:tcMar>
              <w:top w:w="80" w:type="dxa"/>
              <w:left w:w="120" w:type="dxa"/>
              <w:bottom w:w="80" w:type="dxa"/>
              <w:right w:w="120" w:type="dxa"/>
            </w:tcMar>
          </w:tcPr>
          <w:p w14:paraId="69BA1A62" w14:textId="77777777" w:rsidR="002E2F62" w:rsidRDefault="002E2F62"/>
        </w:tc>
      </w:tr>
    </w:tbl>
    <w:p w14:paraId="59322ACF"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08FE0521"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74A11D70" w14:textId="77777777" w:rsidR="002E2F62" w:rsidRDefault="00000000">
            <w:r>
              <w:rPr>
                <w:rFonts w:ascii="Calibri" w:eastAsia="Calibri" w:hAnsi="Calibri" w:cs="Calibri"/>
                <w:b/>
                <w:bCs/>
                <w:color w:val="1F4E79"/>
                <w:sz w:val="20"/>
                <w:szCs w:val="20"/>
              </w:rPr>
              <w:t>Strengths and abilities</w:t>
            </w:r>
          </w:p>
        </w:tc>
        <w:tc>
          <w:tcPr>
            <w:tcW w:w="5860" w:type="dxa"/>
            <w:tcMar>
              <w:top w:w="80" w:type="dxa"/>
              <w:left w:w="120" w:type="dxa"/>
              <w:bottom w:w="80" w:type="dxa"/>
              <w:right w:w="120" w:type="dxa"/>
            </w:tcMar>
          </w:tcPr>
          <w:p w14:paraId="63F35483" w14:textId="77777777" w:rsidR="002E2F62" w:rsidRDefault="002E2F62"/>
        </w:tc>
      </w:tr>
    </w:tbl>
    <w:p w14:paraId="141766CF"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15F7098D"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0CFBFEE" w14:textId="77777777" w:rsidR="002E2F62" w:rsidRDefault="00000000">
            <w:r>
              <w:rPr>
                <w:rFonts w:ascii="Calibri" w:eastAsia="Calibri" w:hAnsi="Calibri" w:cs="Calibri"/>
                <w:b/>
                <w:bCs/>
                <w:color w:val="1F4E79"/>
                <w:sz w:val="20"/>
                <w:szCs w:val="20"/>
              </w:rPr>
              <w:lastRenderedPageBreak/>
              <w:t>Referral recommendation</w:t>
            </w:r>
          </w:p>
        </w:tc>
        <w:tc>
          <w:tcPr>
            <w:tcW w:w="5860" w:type="dxa"/>
            <w:tcMar>
              <w:top w:w="80" w:type="dxa"/>
              <w:left w:w="120" w:type="dxa"/>
              <w:bottom w:w="80" w:type="dxa"/>
              <w:right w:w="120" w:type="dxa"/>
            </w:tcMar>
          </w:tcPr>
          <w:p w14:paraId="1D02F829" w14:textId="77777777" w:rsidR="002E2F62" w:rsidRDefault="00000000">
            <w:r>
              <w:rPr>
                <w:color w:val="000000"/>
                <w:sz w:val="20"/>
                <w:szCs w:val="20"/>
              </w:rPr>
              <w:t>e.g. ADHD assessment via [pathway]; OT assessment for sensory processing; SALT input</w:t>
            </w:r>
          </w:p>
        </w:tc>
      </w:tr>
    </w:tbl>
    <w:p w14:paraId="413612BB"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401F713D"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527965BA" w14:textId="77777777" w:rsidR="002E2F62" w:rsidRDefault="00000000">
            <w:r>
              <w:rPr>
                <w:rFonts w:ascii="Calibri" w:eastAsia="Calibri" w:hAnsi="Calibri" w:cs="Calibri"/>
                <w:b/>
                <w:bCs/>
                <w:color w:val="1F4E79"/>
                <w:sz w:val="20"/>
                <w:szCs w:val="20"/>
              </w:rPr>
              <w:t>Date completed</w:t>
            </w:r>
          </w:p>
        </w:tc>
        <w:tc>
          <w:tcPr>
            <w:tcW w:w="5860" w:type="dxa"/>
            <w:tcMar>
              <w:top w:w="80" w:type="dxa"/>
              <w:left w:w="120" w:type="dxa"/>
              <w:bottom w:w="80" w:type="dxa"/>
              <w:right w:w="120" w:type="dxa"/>
            </w:tcMar>
          </w:tcPr>
          <w:p w14:paraId="16406997" w14:textId="77777777" w:rsidR="002E2F62" w:rsidRDefault="002E2F62"/>
        </w:tc>
      </w:tr>
    </w:tbl>
    <w:p w14:paraId="11481185"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251CB43E"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14D4E56C" w14:textId="77777777" w:rsidR="002E2F62" w:rsidRDefault="00000000">
            <w:r>
              <w:rPr>
                <w:rFonts w:ascii="Calibri" w:eastAsia="Calibri" w:hAnsi="Calibri" w:cs="Calibri"/>
                <w:b/>
                <w:bCs/>
                <w:color w:val="1F4E79"/>
                <w:sz w:val="20"/>
                <w:szCs w:val="20"/>
              </w:rPr>
              <w:t>Signature</w:t>
            </w:r>
          </w:p>
        </w:tc>
        <w:tc>
          <w:tcPr>
            <w:tcW w:w="5860" w:type="dxa"/>
            <w:tcMar>
              <w:top w:w="80" w:type="dxa"/>
              <w:left w:w="120" w:type="dxa"/>
              <w:bottom w:w="80" w:type="dxa"/>
              <w:right w:w="120" w:type="dxa"/>
            </w:tcMar>
          </w:tcPr>
          <w:p w14:paraId="46722C5D" w14:textId="77777777" w:rsidR="002E2F62" w:rsidRDefault="002E2F62"/>
        </w:tc>
      </w:tr>
    </w:tbl>
    <w:p w14:paraId="593B7ACD" w14:textId="77777777" w:rsidR="002E2F62" w:rsidRDefault="00000000">
      <w:r>
        <w:br w:type="page"/>
      </w:r>
    </w:p>
    <w:p w14:paraId="59E2E0DD" w14:textId="77777777" w:rsidR="002E2F62" w:rsidRDefault="00000000">
      <w:pPr>
        <w:spacing w:before="200" w:after="60"/>
        <w:jc w:val="center"/>
      </w:pPr>
      <w:r>
        <w:rPr>
          <w:rFonts w:ascii="Calibri" w:eastAsia="Calibri" w:hAnsi="Calibri" w:cs="Calibri"/>
          <w:b/>
          <w:bCs/>
          <w:color w:val="C8102E"/>
          <w:sz w:val="24"/>
          <w:szCs w:val="24"/>
        </w:rPr>
        <w:lastRenderedPageBreak/>
        <w:t>SECTION 5</w:t>
      </w:r>
    </w:p>
    <w:p w14:paraId="6FD968AE" w14:textId="77777777" w:rsidR="002E2F62" w:rsidRDefault="00000000">
      <w:pPr>
        <w:pBdr>
          <w:bottom w:val="single" w:sz="12" w:space="6" w:color="1F4E79"/>
        </w:pBdr>
        <w:spacing w:before="60" w:after="200"/>
        <w:jc w:val="center"/>
      </w:pPr>
      <w:r>
        <w:rPr>
          <w:rFonts w:ascii="Calibri" w:eastAsia="Calibri" w:hAnsi="Calibri" w:cs="Calibri"/>
          <w:b/>
          <w:bCs/>
          <w:color w:val="1F4E79"/>
          <w:sz w:val="32"/>
          <w:szCs w:val="32"/>
        </w:rPr>
        <w:t>REFERRING CLINICIAN INFORMATION</w:t>
      </w:r>
    </w:p>
    <w:p w14:paraId="0291D8B8" w14:textId="77777777" w:rsidR="002E2F62" w:rsidRDefault="00000000">
      <w:pPr>
        <w:spacing w:before="80" w:after="120"/>
      </w:pPr>
      <w:r>
        <w:rPr>
          <w:color w:val="000000"/>
        </w:rPr>
        <w:t>Completed by the referring healthcare professional (GP, school nurse, paediatrician, mental health practitioner) at the point of referral. This section adds clinical-context information to the parent and school evidence already captured.</w:t>
      </w:r>
    </w:p>
    <w:p w14:paraId="3033C7E9" w14:textId="77777777" w:rsidR="002E2F62" w:rsidRDefault="002E2F62">
      <w:pPr>
        <w:spacing w:after="80"/>
      </w:pPr>
    </w:p>
    <w:p w14:paraId="4D8910E9"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5a. Referrer information</w:t>
      </w: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7E42594E"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1E5A8E44" w14:textId="77777777" w:rsidR="002E2F62" w:rsidRDefault="00000000">
            <w:r>
              <w:rPr>
                <w:rFonts w:ascii="Calibri" w:eastAsia="Calibri" w:hAnsi="Calibri" w:cs="Calibri"/>
                <w:b/>
                <w:bCs/>
                <w:color w:val="1F4E79"/>
                <w:sz w:val="20"/>
                <w:szCs w:val="20"/>
              </w:rPr>
              <w:t>Referring clinician name and role</w:t>
            </w:r>
          </w:p>
        </w:tc>
        <w:tc>
          <w:tcPr>
            <w:tcW w:w="5860" w:type="dxa"/>
            <w:tcMar>
              <w:top w:w="80" w:type="dxa"/>
              <w:left w:w="120" w:type="dxa"/>
              <w:bottom w:w="80" w:type="dxa"/>
              <w:right w:w="120" w:type="dxa"/>
            </w:tcMar>
          </w:tcPr>
          <w:p w14:paraId="13109575" w14:textId="77777777" w:rsidR="002E2F62" w:rsidRDefault="002E2F62"/>
        </w:tc>
      </w:tr>
    </w:tbl>
    <w:p w14:paraId="52690131"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3648656D"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215F9862" w14:textId="77777777" w:rsidR="002E2F62" w:rsidRDefault="00000000">
            <w:r>
              <w:rPr>
                <w:rFonts w:ascii="Calibri" w:eastAsia="Calibri" w:hAnsi="Calibri" w:cs="Calibri"/>
                <w:b/>
                <w:bCs/>
                <w:color w:val="1F4E79"/>
                <w:sz w:val="20"/>
                <w:szCs w:val="20"/>
              </w:rPr>
              <w:t>Practice / service</w:t>
            </w:r>
          </w:p>
        </w:tc>
        <w:tc>
          <w:tcPr>
            <w:tcW w:w="5860" w:type="dxa"/>
            <w:tcMar>
              <w:top w:w="80" w:type="dxa"/>
              <w:left w:w="120" w:type="dxa"/>
              <w:bottom w:w="80" w:type="dxa"/>
              <w:right w:w="120" w:type="dxa"/>
            </w:tcMar>
          </w:tcPr>
          <w:p w14:paraId="6B65AA6F" w14:textId="77777777" w:rsidR="002E2F62" w:rsidRDefault="002E2F62"/>
        </w:tc>
      </w:tr>
    </w:tbl>
    <w:p w14:paraId="1267DF3E"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1171A8B"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35EBFC6E" w14:textId="77777777" w:rsidR="002E2F62" w:rsidRDefault="00000000">
            <w:r>
              <w:rPr>
                <w:rFonts w:ascii="Calibri" w:eastAsia="Calibri" w:hAnsi="Calibri" w:cs="Calibri"/>
                <w:b/>
                <w:bCs/>
                <w:color w:val="1F4E79"/>
                <w:sz w:val="20"/>
                <w:szCs w:val="20"/>
              </w:rPr>
              <w:t>Contact details</w:t>
            </w:r>
          </w:p>
        </w:tc>
        <w:tc>
          <w:tcPr>
            <w:tcW w:w="5860" w:type="dxa"/>
            <w:tcMar>
              <w:top w:w="80" w:type="dxa"/>
              <w:left w:w="120" w:type="dxa"/>
              <w:bottom w:w="80" w:type="dxa"/>
              <w:right w:w="120" w:type="dxa"/>
            </w:tcMar>
          </w:tcPr>
          <w:p w14:paraId="393FD690" w14:textId="77777777" w:rsidR="002E2F62" w:rsidRDefault="002E2F62"/>
        </w:tc>
      </w:tr>
    </w:tbl>
    <w:p w14:paraId="4E62243B"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1BD57D2"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2614CE31" w14:textId="77777777" w:rsidR="002E2F62" w:rsidRDefault="00000000">
            <w:r>
              <w:rPr>
                <w:rFonts w:ascii="Calibri" w:eastAsia="Calibri" w:hAnsi="Calibri" w:cs="Calibri"/>
                <w:b/>
                <w:bCs/>
                <w:color w:val="1F4E79"/>
                <w:sz w:val="20"/>
                <w:szCs w:val="20"/>
              </w:rPr>
              <w:t>Date of referral</w:t>
            </w:r>
          </w:p>
        </w:tc>
        <w:tc>
          <w:tcPr>
            <w:tcW w:w="5860" w:type="dxa"/>
            <w:tcMar>
              <w:top w:w="80" w:type="dxa"/>
              <w:left w:w="120" w:type="dxa"/>
              <w:bottom w:w="80" w:type="dxa"/>
              <w:right w:w="120" w:type="dxa"/>
            </w:tcMar>
          </w:tcPr>
          <w:p w14:paraId="0736F0B7" w14:textId="77777777" w:rsidR="002E2F62" w:rsidRDefault="002E2F62"/>
        </w:tc>
      </w:tr>
    </w:tbl>
    <w:p w14:paraId="37DF0E19"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40267E77"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032CA3C3" w14:textId="77777777" w:rsidR="002E2F62" w:rsidRDefault="00000000">
            <w:r>
              <w:rPr>
                <w:rFonts w:ascii="Calibri" w:eastAsia="Calibri" w:hAnsi="Calibri" w:cs="Calibri"/>
                <w:b/>
                <w:bCs/>
                <w:color w:val="1F4E79"/>
                <w:sz w:val="20"/>
                <w:szCs w:val="20"/>
              </w:rPr>
              <w:t>Pathway being referred to</w:t>
            </w:r>
          </w:p>
        </w:tc>
        <w:tc>
          <w:tcPr>
            <w:tcW w:w="5860" w:type="dxa"/>
            <w:tcMar>
              <w:top w:w="80" w:type="dxa"/>
              <w:left w:w="120" w:type="dxa"/>
              <w:bottom w:w="80" w:type="dxa"/>
              <w:right w:w="120" w:type="dxa"/>
            </w:tcMar>
          </w:tcPr>
          <w:p w14:paraId="629318AD" w14:textId="77777777" w:rsidR="002E2F62" w:rsidRDefault="00000000">
            <w:r>
              <w:rPr>
                <w:color w:val="000000"/>
                <w:sz w:val="20"/>
                <w:szCs w:val="20"/>
              </w:rPr>
              <w:t>e.g. local CAMHS ADHD pathway, paediatric ADHD service, Right to Choose provider, adult ADHD service</w:t>
            </w:r>
          </w:p>
        </w:tc>
      </w:tr>
    </w:tbl>
    <w:p w14:paraId="1FCE6F01" w14:textId="77777777" w:rsidR="002E2F62" w:rsidRDefault="002E2F62">
      <w:pPr>
        <w:spacing w:after="80"/>
      </w:pPr>
    </w:p>
    <w:p w14:paraId="4D852FB0"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5b. Standardised measures and evidence</w:t>
      </w:r>
    </w:p>
    <w:p w14:paraId="098340DE" w14:textId="77777777" w:rsidR="002E2F62" w:rsidRDefault="00000000">
      <w:pPr>
        <w:spacing w:before="80" w:after="120"/>
      </w:pPr>
      <w:r>
        <w:rPr>
          <w:color w:val="000000"/>
        </w:rPr>
        <w:t>Tick if completed or available. Attach copies where possible (or state where held).</w:t>
      </w:r>
    </w:p>
    <w:p w14:paraId="0B5C3488" w14:textId="77777777" w:rsidR="002E2F62" w:rsidRDefault="002E2F62">
      <w:pPr>
        <w:spacing w:after="80"/>
      </w:pPr>
    </w:p>
    <w:p w14:paraId="6B57FB81" w14:textId="77777777" w:rsidR="002E2F62" w:rsidRDefault="00000000">
      <w:pPr>
        <w:pStyle w:val="ListParagraph"/>
        <w:numPr>
          <w:ilvl w:val="0"/>
          <w:numId w:val="2"/>
        </w:numPr>
        <w:spacing w:before="40" w:after="40"/>
      </w:pPr>
      <w:r>
        <w:rPr>
          <w:color w:val="000000"/>
        </w:rPr>
        <w:t>☐ Rating scales completed: ☐ SNAP-IV  ☐ Conners  ☐ Vanderbilt  ☐ SDQ  ☐ Other: ________  | Dates: ________</w:t>
      </w:r>
    </w:p>
    <w:p w14:paraId="29586340" w14:textId="77777777" w:rsidR="002E2F62" w:rsidRDefault="00000000">
      <w:pPr>
        <w:pStyle w:val="ListParagraph"/>
        <w:numPr>
          <w:ilvl w:val="0"/>
          <w:numId w:val="2"/>
        </w:numPr>
        <w:spacing w:before="40" w:after="40"/>
      </w:pPr>
      <w:r>
        <w:rPr>
          <w:color w:val="000000"/>
        </w:rPr>
        <w:t>☐ School evidence attached: recent report(s), attendance / punctuality, behaviour log, SEND plan / EHCP, exclusions / sanctions data</w:t>
      </w:r>
    </w:p>
    <w:p w14:paraId="3EE44A91" w14:textId="77777777" w:rsidR="002E2F62" w:rsidRDefault="00000000">
      <w:pPr>
        <w:pStyle w:val="ListParagraph"/>
        <w:numPr>
          <w:ilvl w:val="0"/>
          <w:numId w:val="2"/>
        </w:numPr>
        <w:spacing w:before="40" w:after="40"/>
      </w:pPr>
      <w:r>
        <w:rPr>
          <w:color w:val="000000"/>
        </w:rPr>
        <w:t>☐ Clinical / therapy evidence attached: OT, SALT, CAMHS / paediatrics letters, educational psychology, other</w:t>
      </w:r>
    </w:p>
    <w:p w14:paraId="570D7EFB" w14:textId="77777777" w:rsidR="002E2F62" w:rsidRDefault="00000000">
      <w:pPr>
        <w:pStyle w:val="ListParagraph"/>
        <w:numPr>
          <w:ilvl w:val="0"/>
          <w:numId w:val="2"/>
        </w:numPr>
        <w:spacing w:before="40" w:after="40"/>
      </w:pPr>
      <w:r>
        <w:rPr>
          <w:color w:val="000000"/>
        </w:rPr>
        <w:t>☐ Examples / logs attached: home examples (dated), school examples (dated), work / college examples, incident / risk log</w:t>
      </w:r>
    </w:p>
    <w:p w14:paraId="3BCD4903" w14:textId="77777777" w:rsidR="002E2F62" w:rsidRDefault="00000000">
      <w:pPr>
        <w:pStyle w:val="ListParagraph"/>
        <w:numPr>
          <w:ilvl w:val="0"/>
          <w:numId w:val="2"/>
        </w:numPr>
        <w:spacing w:before="40" w:after="40"/>
      </w:pPr>
      <w:r>
        <w:rPr>
          <w:color w:val="000000"/>
        </w:rPr>
        <w:t>☐ Previous assessments / diagnoses: ☐ ASD  ☐ Dyslexia / DCD  ☐ Anxiety / depression  ☐ Trauma / PTSD  ☐ Other: ________   | Details: ________</w:t>
      </w:r>
    </w:p>
    <w:p w14:paraId="4D76CC29"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5EB725A2"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1831317" w14:textId="77777777" w:rsidR="002E2F62" w:rsidRDefault="00000000">
            <w:r>
              <w:rPr>
                <w:rFonts w:ascii="Calibri" w:eastAsia="Calibri" w:hAnsi="Calibri" w:cs="Calibri"/>
                <w:b/>
                <w:bCs/>
                <w:color w:val="1F4E79"/>
                <w:sz w:val="20"/>
                <w:szCs w:val="20"/>
              </w:rPr>
              <w:t>Where evidence is stored if not attached</w:t>
            </w:r>
          </w:p>
        </w:tc>
        <w:tc>
          <w:tcPr>
            <w:tcW w:w="5860" w:type="dxa"/>
            <w:tcMar>
              <w:top w:w="80" w:type="dxa"/>
              <w:left w:w="120" w:type="dxa"/>
              <w:bottom w:w="80" w:type="dxa"/>
              <w:right w:w="120" w:type="dxa"/>
            </w:tcMar>
          </w:tcPr>
          <w:p w14:paraId="7C803D28" w14:textId="77777777" w:rsidR="002E2F62" w:rsidRDefault="00000000">
            <w:r>
              <w:rPr>
                <w:color w:val="000000"/>
                <w:sz w:val="20"/>
                <w:szCs w:val="20"/>
              </w:rPr>
              <w:t>e.g. school file, GP record, CAMHS record, parent-held folder</w:t>
            </w:r>
          </w:p>
        </w:tc>
      </w:tr>
    </w:tbl>
    <w:p w14:paraId="332BACAA" w14:textId="77777777" w:rsidR="002E2F62" w:rsidRDefault="002E2F62">
      <w:pPr>
        <w:spacing w:after="80"/>
      </w:pPr>
    </w:p>
    <w:p w14:paraId="2D8BD66B"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5c. Brief physical health and differential screen</w:t>
      </w:r>
    </w:p>
    <w:p w14:paraId="68AD867C"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02CBE831"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40D250D" w14:textId="77777777" w:rsidR="002E2F62" w:rsidRDefault="00000000">
            <w:r>
              <w:rPr>
                <w:rFonts w:ascii="Calibri" w:eastAsia="Calibri" w:hAnsi="Calibri" w:cs="Calibri"/>
                <w:b/>
                <w:bCs/>
                <w:color w:val="1F4E79"/>
                <w:sz w:val="20"/>
                <w:szCs w:val="20"/>
              </w:rPr>
              <w:t>Sleep</w:t>
            </w:r>
          </w:p>
        </w:tc>
        <w:tc>
          <w:tcPr>
            <w:tcW w:w="5860" w:type="dxa"/>
            <w:tcMar>
              <w:top w:w="80" w:type="dxa"/>
              <w:left w:w="120" w:type="dxa"/>
              <w:bottom w:w="80" w:type="dxa"/>
              <w:right w:w="120" w:type="dxa"/>
            </w:tcMar>
          </w:tcPr>
          <w:p w14:paraId="6753540A" w14:textId="77777777" w:rsidR="002E2F62" w:rsidRDefault="00000000">
            <w:r>
              <w:rPr>
                <w:color w:val="000000"/>
                <w:sz w:val="20"/>
                <w:szCs w:val="20"/>
              </w:rPr>
              <w:t>☐ No concerns  ☐ Difficulty initiating  ☐ Night waking  ☐ Daytime sleepiness  ☐ Suspected sleep disorder | Notes</w:t>
            </w:r>
          </w:p>
        </w:tc>
      </w:tr>
    </w:tbl>
    <w:p w14:paraId="63974A22"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9CA938B"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3E03EC3F" w14:textId="77777777" w:rsidR="002E2F62" w:rsidRDefault="00000000">
            <w:r>
              <w:rPr>
                <w:rFonts w:ascii="Calibri" w:eastAsia="Calibri" w:hAnsi="Calibri" w:cs="Calibri"/>
                <w:b/>
                <w:bCs/>
                <w:color w:val="1F4E79"/>
                <w:sz w:val="20"/>
                <w:szCs w:val="20"/>
              </w:rPr>
              <w:lastRenderedPageBreak/>
              <w:t>Hearing / vision</w:t>
            </w:r>
          </w:p>
        </w:tc>
        <w:tc>
          <w:tcPr>
            <w:tcW w:w="5860" w:type="dxa"/>
            <w:tcMar>
              <w:top w:w="80" w:type="dxa"/>
              <w:left w:w="120" w:type="dxa"/>
              <w:bottom w:w="80" w:type="dxa"/>
              <w:right w:w="120" w:type="dxa"/>
            </w:tcMar>
          </w:tcPr>
          <w:p w14:paraId="378AFAF6" w14:textId="77777777" w:rsidR="002E2F62" w:rsidRDefault="00000000">
            <w:r>
              <w:rPr>
                <w:color w:val="000000"/>
                <w:sz w:val="20"/>
                <w:szCs w:val="20"/>
              </w:rPr>
              <w:t>☐ Up to date  ☐ Concerns  ☐ Awaiting review | Notes</w:t>
            </w:r>
          </w:p>
        </w:tc>
      </w:tr>
    </w:tbl>
    <w:p w14:paraId="1B8B3615"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47B6BEE3"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46A67D66" w14:textId="77777777" w:rsidR="002E2F62" w:rsidRDefault="00000000">
            <w:r>
              <w:rPr>
                <w:rFonts w:ascii="Calibri" w:eastAsia="Calibri" w:hAnsi="Calibri" w:cs="Calibri"/>
                <w:b/>
                <w:bCs/>
                <w:color w:val="1F4E79"/>
                <w:sz w:val="20"/>
                <w:szCs w:val="20"/>
              </w:rPr>
              <w:t>Medical history relevant to attention / behaviour</w:t>
            </w:r>
          </w:p>
        </w:tc>
        <w:tc>
          <w:tcPr>
            <w:tcW w:w="5860" w:type="dxa"/>
            <w:tcMar>
              <w:top w:w="80" w:type="dxa"/>
              <w:left w:w="120" w:type="dxa"/>
              <w:bottom w:w="80" w:type="dxa"/>
              <w:right w:w="120" w:type="dxa"/>
            </w:tcMar>
          </w:tcPr>
          <w:p w14:paraId="7C258D9D" w14:textId="77777777" w:rsidR="002E2F62" w:rsidRDefault="00000000">
            <w:r>
              <w:rPr>
                <w:color w:val="000000"/>
                <w:sz w:val="20"/>
                <w:szCs w:val="20"/>
              </w:rPr>
              <w:t>☐ None known  ☐ Epilepsy  ☐ Thyroid  ☐ Anaemia  ☐ Head injury  ☐ Other</w:t>
            </w:r>
          </w:p>
        </w:tc>
      </w:tr>
    </w:tbl>
    <w:p w14:paraId="48C5F83C"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1DFCF723"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DD0F39B" w14:textId="77777777" w:rsidR="002E2F62" w:rsidRDefault="00000000">
            <w:r>
              <w:rPr>
                <w:rFonts w:ascii="Calibri" w:eastAsia="Calibri" w:hAnsi="Calibri" w:cs="Calibri"/>
                <w:b/>
                <w:bCs/>
                <w:color w:val="1F4E79"/>
                <w:sz w:val="20"/>
                <w:szCs w:val="20"/>
              </w:rPr>
              <w:t>Current medication / supplements</w:t>
            </w:r>
          </w:p>
        </w:tc>
        <w:tc>
          <w:tcPr>
            <w:tcW w:w="5860" w:type="dxa"/>
            <w:tcMar>
              <w:top w:w="80" w:type="dxa"/>
              <w:left w:w="120" w:type="dxa"/>
              <w:bottom w:w="80" w:type="dxa"/>
              <w:right w:w="120" w:type="dxa"/>
            </w:tcMar>
          </w:tcPr>
          <w:p w14:paraId="041E6B09" w14:textId="77777777" w:rsidR="002E2F62" w:rsidRDefault="00000000">
            <w:r>
              <w:rPr>
                <w:color w:val="000000"/>
                <w:sz w:val="20"/>
                <w:szCs w:val="20"/>
              </w:rPr>
              <w:t>List, with any recent changes</w:t>
            </w:r>
          </w:p>
        </w:tc>
      </w:tr>
    </w:tbl>
    <w:p w14:paraId="0CA1BC68"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0D8A7EB9"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33C58838" w14:textId="77777777" w:rsidR="002E2F62" w:rsidRDefault="00000000">
            <w:r>
              <w:rPr>
                <w:rFonts w:ascii="Calibri" w:eastAsia="Calibri" w:hAnsi="Calibri" w:cs="Calibri"/>
                <w:b/>
                <w:bCs/>
                <w:color w:val="1F4E79"/>
                <w:sz w:val="20"/>
                <w:szCs w:val="20"/>
              </w:rPr>
              <w:t>Substances / caffeine (young people / adults)</w:t>
            </w:r>
          </w:p>
        </w:tc>
        <w:tc>
          <w:tcPr>
            <w:tcW w:w="5860" w:type="dxa"/>
            <w:tcMar>
              <w:top w:w="80" w:type="dxa"/>
              <w:left w:w="120" w:type="dxa"/>
              <w:bottom w:w="80" w:type="dxa"/>
              <w:right w:w="120" w:type="dxa"/>
            </w:tcMar>
          </w:tcPr>
          <w:p w14:paraId="3C07AD27" w14:textId="77777777" w:rsidR="002E2F62" w:rsidRDefault="00000000">
            <w:r>
              <w:rPr>
                <w:color w:val="000000"/>
                <w:sz w:val="20"/>
                <w:szCs w:val="20"/>
              </w:rPr>
              <w:t>☐ Not applicable  ☐ High caffeine  ☐ Nicotine  ☐ Alcohol / drugs | Notes</w:t>
            </w:r>
          </w:p>
        </w:tc>
      </w:tr>
    </w:tbl>
    <w:p w14:paraId="152C329C"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3E93A0D1"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5B9E5560" w14:textId="77777777" w:rsidR="002E2F62" w:rsidRDefault="00000000">
            <w:r>
              <w:rPr>
                <w:rFonts w:ascii="Calibri" w:eastAsia="Calibri" w:hAnsi="Calibri" w:cs="Calibri"/>
                <w:b/>
                <w:bCs/>
                <w:color w:val="1F4E79"/>
                <w:sz w:val="20"/>
                <w:szCs w:val="20"/>
              </w:rPr>
              <w:t>Other factors that may mimic or worsen attention features</w:t>
            </w:r>
          </w:p>
        </w:tc>
        <w:tc>
          <w:tcPr>
            <w:tcW w:w="5860" w:type="dxa"/>
            <w:tcMar>
              <w:top w:w="80" w:type="dxa"/>
              <w:left w:w="120" w:type="dxa"/>
              <w:bottom w:w="80" w:type="dxa"/>
              <w:right w:w="120" w:type="dxa"/>
            </w:tcMar>
          </w:tcPr>
          <w:p w14:paraId="643E2162" w14:textId="77777777" w:rsidR="002E2F62" w:rsidRDefault="00000000">
            <w:r>
              <w:rPr>
                <w:color w:val="000000"/>
                <w:sz w:val="20"/>
                <w:szCs w:val="20"/>
              </w:rPr>
              <w:t>☐ Anxiety  ☐ Depression  ☐ Trauma  ☐ Sleep deprivation  ☐ Sensory overwhelm  ☐ Environment | Notes</w:t>
            </w:r>
          </w:p>
        </w:tc>
      </w:tr>
    </w:tbl>
    <w:p w14:paraId="408D4133" w14:textId="77777777" w:rsidR="002E2F62" w:rsidRDefault="002E2F62">
      <w:pPr>
        <w:spacing w:after="80"/>
      </w:pPr>
    </w:p>
    <w:p w14:paraId="060B221D"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5d. Referrer summary</w:t>
      </w: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411466C3"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74286B2E" w14:textId="77777777" w:rsidR="002E2F62" w:rsidRDefault="00000000">
            <w:r>
              <w:rPr>
                <w:rFonts w:ascii="Calibri" w:eastAsia="Calibri" w:hAnsi="Calibri" w:cs="Calibri"/>
                <w:b/>
                <w:bCs/>
                <w:color w:val="1F4E79"/>
                <w:sz w:val="20"/>
                <w:szCs w:val="20"/>
              </w:rPr>
              <w:t>Reason for referral (clinical formulation)</w:t>
            </w:r>
          </w:p>
        </w:tc>
        <w:tc>
          <w:tcPr>
            <w:tcW w:w="5860" w:type="dxa"/>
            <w:tcMar>
              <w:top w:w="80" w:type="dxa"/>
              <w:left w:w="120" w:type="dxa"/>
              <w:bottom w:w="80" w:type="dxa"/>
              <w:right w:w="120" w:type="dxa"/>
            </w:tcMar>
          </w:tcPr>
          <w:p w14:paraId="4DA4A9D6" w14:textId="77777777" w:rsidR="002E2F62" w:rsidRDefault="002E2F62"/>
        </w:tc>
      </w:tr>
    </w:tbl>
    <w:p w14:paraId="46B70F85"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D6F1090"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77DB427F" w14:textId="77777777" w:rsidR="002E2F62" w:rsidRDefault="00000000">
            <w:r>
              <w:rPr>
                <w:rFonts w:ascii="Calibri" w:eastAsia="Calibri" w:hAnsi="Calibri" w:cs="Calibri"/>
                <w:b/>
                <w:bCs/>
                <w:color w:val="1F4E79"/>
                <w:sz w:val="20"/>
                <w:szCs w:val="20"/>
              </w:rPr>
              <w:t>Risk and safeguarding consultation completed?</w:t>
            </w:r>
          </w:p>
        </w:tc>
        <w:tc>
          <w:tcPr>
            <w:tcW w:w="5860" w:type="dxa"/>
            <w:tcMar>
              <w:top w:w="80" w:type="dxa"/>
              <w:left w:w="120" w:type="dxa"/>
              <w:bottom w:w="80" w:type="dxa"/>
              <w:right w:w="120" w:type="dxa"/>
            </w:tcMar>
          </w:tcPr>
          <w:p w14:paraId="3192F288" w14:textId="77777777" w:rsidR="002E2F62" w:rsidRDefault="00000000">
            <w:r>
              <w:rPr>
                <w:color w:val="000000"/>
                <w:sz w:val="20"/>
                <w:szCs w:val="20"/>
              </w:rPr>
              <w:t>☐ Yes  ☐ No  | Notes</w:t>
            </w:r>
          </w:p>
        </w:tc>
      </w:tr>
    </w:tbl>
    <w:p w14:paraId="58DB5740"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1692B239"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71AF24AA" w14:textId="77777777" w:rsidR="002E2F62" w:rsidRDefault="00000000">
            <w:r>
              <w:rPr>
                <w:rFonts w:ascii="Calibri" w:eastAsia="Calibri" w:hAnsi="Calibri" w:cs="Calibri"/>
                <w:b/>
                <w:bCs/>
                <w:color w:val="1F4E79"/>
                <w:sz w:val="20"/>
                <w:szCs w:val="20"/>
              </w:rPr>
              <w:t>Reasonable adjustments requested for the assessment process</w:t>
            </w:r>
          </w:p>
        </w:tc>
        <w:tc>
          <w:tcPr>
            <w:tcW w:w="5860" w:type="dxa"/>
            <w:tcMar>
              <w:top w:w="80" w:type="dxa"/>
              <w:left w:w="120" w:type="dxa"/>
              <w:bottom w:w="80" w:type="dxa"/>
              <w:right w:w="120" w:type="dxa"/>
            </w:tcMar>
          </w:tcPr>
          <w:p w14:paraId="671E759B" w14:textId="77777777" w:rsidR="002E2F62" w:rsidRDefault="00000000">
            <w:r>
              <w:rPr>
                <w:color w:val="000000"/>
                <w:sz w:val="20"/>
                <w:szCs w:val="20"/>
              </w:rPr>
              <w:t>e.g. longer appointment, written information in advance, sensory-friendly environment</w:t>
            </w:r>
          </w:p>
        </w:tc>
      </w:tr>
    </w:tbl>
    <w:p w14:paraId="14CBF24D"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5B88C7E4"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6F1B3349" w14:textId="77777777" w:rsidR="002E2F62" w:rsidRDefault="00000000">
            <w:r>
              <w:rPr>
                <w:rFonts w:ascii="Calibri" w:eastAsia="Calibri" w:hAnsi="Calibri" w:cs="Calibri"/>
                <w:b/>
                <w:bCs/>
                <w:color w:val="1F4E79"/>
                <w:sz w:val="20"/>
                <w:szCs w:val="20"/>
              </w:rPr>
              <w:t>Referrer signature and date</w:t>
            </w:r>
          </w:p>
        </w:tc>
        <w:tc>
          <w:tcPr>
            <w:tcW w:w="5860" w:type="dxa"/>
            <w:tcMar>
              <w:top w:w="80" w:type="dxa"/>
              <w:left w:w="120" w:type="dxa"/>
              <w:bottom w:w="80" w:type="dxa"/>
              <w:right w:w="120" w:type="dxa"/>
            </w:tcMar>
          </w:tcPr>
          <w:p w14:paraId="018B6405" w14:textId="77777777" w:rsidR="002E2F62" w:rsidRDefault="002E2F62"/>
        </w:tc>
      </w:tr>
    </w:tbl>
    <w:p w14:paraId="296958E3" w14:textId="77777777" w:rsidR="002E2F62" w:rsidRDefault="00000000">
      <w:r>
        <w:br w:type="page"/>
      </w:r>
    </w:p>
    <w:p w14:paraId="4983C05A" w14:textId="77777777" w:rsidR="002E2F62" w:rsidRDefault="00000000">
      <w:pPr>
        <w:spacing w:before="200" w:after="60"/>
        <w:jc w:val="center"/>
      </w:pPr>
      <w:r>
        <w:rPr>
          <w:rFonts w:ascii="Calibri" w:eastAsia="Calibri" w:hAnsi="Calibri" w:cs="Calibri"/>
          <w:b/>
          <w:bCs/>
          <w:color w:val="C8102E"/>
          <w:sz w:val="24"/>
          <w:szCs w:val="24"/>
        </w:rPr>
        <w:lastRenderedPageBreak/>
        <w:t>SECTION 6</w:t>
      </w:r>
    </w:p>
    <w:p w14:paraId="5E7705E6" w14:textId="77777777" w:rsidR="002E2F62" w:rsidRDefault="00000000">
      <w:pPr>
        <w:pBdr>
          <w:bottom w:val="single" w:sz="12" w:space="6" w:color="1F4E79"/>
        </w:pBdr>
        <w:spacing w:before="60" w:after="200"/>
        <w:jc w:val="center"/>
      </w:pPr>
      <w:r>
        <w:rPr>
          <w:rFonts w:ascii="Calibri" w:eastAsia="Calibri" w:hAnsi="Calibri" w:cs="Calibri"/>
          <w:b/>
          <w:bCs/>
          <w:color w:val="1F4E79"/>
          <w:sz w:val="32"/>
          <w:szCs w:val="32"/>
        </w:rPr>
        <w:t>YOUNG PERSON'S VOICE</w:t>
      </w:r>
    </w:p>
    <w:p w14:paraId="172A3428" w14:textId="77777777" w:rsidR="002E2F62" w:rsidRDefault="00000000">
      <w:pPr>
        <w:spacing w:before="80" w:after="120"/>
      </w:pPr>
      <w:r>
        <w:rPr>
          <w:color w:val="000000"/>
        </w:rPr>
        <w:t>This section is for the young person to complete themselves, with help from a trusted adult if wanted. There are no right or wrong answers — just honest thoughts about daily life. The Home and School columns let the young person rate the same behaviour differently across settings if it varies.</w:t>
      </w:r>
    </w:p>
    <w:p w14:paraId="491F8FB6" w14:textId="77777777" w:rsidR="002E2F62" w:rsidRDefault="002E2F62">
      <w:pPr>
        <w:spacing w:after="80"/>
      </w:pPr>
    </w:p>
    <w:tbl>
      <w:tblPr>
        <w:tblW w:w="9360" w:type="dxa"/>
        <w:tblBorders>
          <w:top w:val="single" w:sz="18" w:space="0" w:color="1F4E79"/>
          <w:left w:val="single" w:sz="4" w:space="0" w:color="1F4E79"/>
          <w:bottom w:val="single" w:sz="4" w:space="0" w:color="1F4E79"/>
          <w:right w:val="single" w:sz="4" w:space="0" w:color="1F4E79"/>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E2F62" w14:paraId="57C40FA1" w14:textId="77777777">
        <w:tblPrEx>
          <w:tblCellMar>
            <w:top w:w="0" w:type="dxa"/>
            <w:bottom w:w="0" w:type="dxa"/>
          </w:tblCellMar>
        </w:tblPrEx>
        <w:tc>
          <w:tcPr>
            <w:tcW w:w="9360" w:type="dxa"/>
            <w:shd w:val="solid" w:color="E8EEF4" w:fill="E8EEF4"/>
            <w:tcMar>
              <w:top w:w="80" w:type="dxa"/>
              <w:left w:w="120" w:type="dxa"/>
              <w:bottom w:w="80" w:type="dxa"/>
              <w:right w:w="120" w:type="dxa"/>
            </w:tcMar>
          </w:tcPr>
          <w:p w14:paraId="5AD92743" w14:textId="77777777" w:rsidR="002E2F62" w:rsidRDefault="00000000">
            <w:r>
              <w:rPr>
                <w:color w:val="000000"/>
              </w:rPr>
              <w:t>Quick-start: (1) Rate each behaviour 0–3 in the Home and School columns where 0 = Never, 1 = Sometimes, 2 = Often, 3 = Very often. (2) Add a short example with date and what happened. (3) Note how often it happens and how long it lasts. (4) Describe what it affects (school, friends, sleep, meals, safety). (5) List anything that helps and whether it works.</w:t>
            </w:r>
          </w:p>
        </w:tc>
      </w:tr>
    </w:tbl>
    <w:p w14:paraId="1798689C" w14:textId="77777777" w:rsidR="002E2F62" w:rsidRDefault="002E2F62">
      <w:pPr>
        <w:spacing w:after="80"/>
      </w:pPr>
    </w:p>
    <w:p w14:paraId="4CF1E956"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6a. Identifying details</w:t>
      </w: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4AAD5C1B"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779158B6" w14:textId="77777777" w:rsidR="002E2F62" w:rsidRDefault="00000000">
            <w:r>
              <w:rPr>
                <w:rFonts w:ascii="Calibri" w:eastAsia="Calibri" w:hAnsi="Calibri" w:cs="Calibri"/>
                <w:b/>
                <w:bCs/>
                <w:color w:val="1F4E79"/>
                <w:sz w:val="20"/>
                <w:szCs w:val="20"/>
              </w:rPr>
              <w:t>Name (or what you like to be called)</w:t>
            </w:r>
          </w:p>
        </w:tc>
        <w:tc>
          <w:tcPr>
            <w:tcW w:w="5860" w:type="dxa"/>
            <w:tcMar>
              <w:top w:w="80" w:type="dxa"/>
              <w:left w:w="120" w:type="dxa"/>
              <w:bottom w:w="80" w:type="dxa"/>
              <w:right w:w="120" w:type="dxa"/>
            </w:tcMar>
          </w:tcPr>
          <w:p w14:paraId="1E054178" w14:textId="77777777" w:rsidR="002E2F62" w:rsidRDefault="002E2F62"/>
        </w:tc>
      </w:tr>
    </w:tbl>
    <w:p w14:paraId="77B34488"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1721903B"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3359159C" w14:textId="77777777" w:rsidR="002E2F62" w:rsidRDefault="00000000">
            <w:r>
              <w:rPr>
                <w:rFonts w:ascii="Calibri" w:eastAsia="Calibri" w:hAnsi="Calibri" w:cs="Calibri"/>
                <w:b/>
                <w:bCs/>
                <w:color w:val="1F4E79"/>
                <w:sz w:val="20"/>
                <w:szCs w:val="20"/>
              </w:rPr>
              <w:t>Date of birth</w:t>
            </w:r>
          </w:p>
        </w:tc>
        <w:tc>
          <w:tcPr>
            <w:tcW w:w="5860" w:type="dxa"/>
            <w:tcMar>
              <w:top w:w="80" w:type="dxa"/>
              <w:left w:w="120" w:type="dxa"/>
              <w:bottom w:w="80" w:type="dxa"/>
              <w:right w:w="120" w:type="dxa"/>
            </w:tcMar>
          </w:tcPr>
          <w:p w14:paraId="7B9ED36A" w14:textId="77777777" w:rsidR="002E2F62" w:rsidRDefault="002E2F62"/>
        </w:tc>
      </w:tr>
    </w:tbl>
    <w:p w14:paraId="7DA6F1AF"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6A258788"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0892C701" w14:textId="77777777" w:rsidR="002E2F62" w:rsidRDefault="00000000">
            <w:r>
              <w:rPr>
                <w:rFonts w:ascii="Calibri" w:eastAsia="Calibri" w:hAnsi="Calibri" w:cs="Calibri"/>
                <w:b/>
                <w:bCs/>
                <w:color w:val="1F4E79"/>
                <w:sz w:val="20"/>
                <w:szCs w:val="20"/>
              </w:rPr>
              <w:t>Pronouns</w:t>
            </w:r>
          </w:p>
        </w:tc>
        <w:tc>
          <w:tcPr>
            <w:tcW w:w="5860" w:type="dxa"/>
            <w:tcMar>
              <w:top w:w="80" w:type="dxa"/>
              <w:left w:w="120" w:type="dxa"/>
              <w:bottom w:w="80" w:type="dxa"/>
              <w:right w:w="120" w:type="dxa"/>
            </w:tcMar>
          </w:tcPr>
          <w:p w14:paraId="01E931BB" w14:textId="77777777" w:rsidR="002E2F62" w:rsidRDefault="002E2F62"/>
        </w:tc>
      </w:tr>
    </w:tbl>
    <w:p w14:paraId="3CCD59E1"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5D88E463"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2CFDE5AE" w14:textId="77777777" w:rsidR="002E2F62" w:rsidRDefault="00000000">
            <w:r>
              <w:rPr>
                <w:rFonts w:ascii="Calibri" w:eastAsia="Calibri" w:hAnsi="Calibri" w:cs="Calibri"/>
                <w:b/>
                <w:bCs/>
                <w:color w:val="1F4E79"/>
                <w:sz w:val="20"/>
                <w:szCs w:val="20"/>
              </w:rPr>
              <w:t>Parent / carer name (if completing with help)</w:t>
            </w:r>
          </w:p>
        </w:tc>
        <w:tc>
          <w:tcPr>
            <w:tcW w:w="5860" w:type="dxa"/>
            <w:tcMar>
              <w:top w:w="80" w:type="dxa"/>
              <w:left w:w="120" w:type="dxa"/>
              <w:bottom w:w="80" w:type="dxa"/>
              <w:right w:w="120" w:type="dxa"/>
            </w:tcMar>
          </w:tcPr>
          <w:p w14:paraId="23610EFE" w14:textId="77777777" w:rsidR="002E2F62" w:rsidRDefault="002E2F62"/>
        </w:tc>
      </w:tr>
    </w:tbl>
    <w:p w14:paraId="67AE9A0E"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51E1CAD8"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30590119" w14:textId="77777777" w:rsidR="002E2F62" w:rsidRDefault="00000000">
            <w:r>
              <w:rPr>
                <w:rFonts w:ascii="Calibri" w:eastAsia="Calibri" w:hAnsi="Calibri" w:cs="Calibri"/>
                <w:b/>
                <w:bCs/>
                <w:color w:val="1F4E79"/>
                <w:sz w:val="20"/>
                <w:szCs w:val="20"/>
              </w:rPr>
              <w:t>Date completing this</w:t>
            </w:r>
          </w:p>
        </w:tc>
        <w:tc>
          <w:tcPr>
            <w:tcW w:w="5860" w:type="dxa"/>
            <w:tcMar>
              <w:top w:w="80" w:type="dxa"/>
              <w:left w:w="120" w:type="dxa"/>
              <w:bottom w:w="80" w:type="dxa"/>
              <w:right w:w="120" w:type="dxa"/>
            </w:tcMar>
          </w:tcPr>
          <w:p w14:paraId="618BF924" w14:textId="77777777" w:rsidR="002E2F62" w:rsidRDefault="002E2F62"/>
        </w:tc>
      </w:tr>
    </w:tbl>
    <w:p w14:paraId="5E2FA878" w14:textId="77777777" w:rsidR="002E2F62" w:rsidRDefault="002E2F62">
      <w:pPr>
        <w:spacing w:after="80"/>
      </w:pPr>
    </w:p>
    <w:p w14:paraId="655EE1ED"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6b. Inattention / Working Memory</w:t>
      </w: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Layout w:type="fixed"/>
        <w:tblCellMar>
          <w:left w:w="10" w:type="dxa"/>
          <w:right w:w="10" w:type="dxa"/>
        </w:tblCellMar>
        <w:tblLook w:val="04A0" w:firstRow="1" w:lastRow="0" w:firstColumn="1" w:lastColumn="0" w:noHBand="0" w:noVBand="1"/>
      </w:tblPr>
      <w:tblGrid>
        <w:gridCol w:w="3200"/>
        <w:gridCol w:w="700"/>
        <w:gridCol w:w="700"/>
        <w:gridCol w:w="1500"/>
        <w:gridCol w:w="1200"/>
        <w:gridCol w:w="1200"/>
        <w:gridCol w:w="860"/>
      </w:tblGrid>
      <w:tr w:rsidR="002E2F62" w14:paraId="5BE68B1A" w14:textId="77777777">
        <w:tblPrEx>
          <w:tblCellMar>
            <w:top w:w="0" w:type="dxa"/>
            <w:bottom w:w="0" w:type="dxa"/>
          </w:tblCellMar>
        </w:tblPrEx>
        <w:trPr>
          <w:tblHeader/>
        </w:trPr>
        <w:tc>
          <w:tcPr>
            <w:tcW w:w="3200" w:type="dxa"/>
            <w:shd w:val="solid" w:color="E8EEF4" w:fill="E8EEF4"/>
            <w:tcMar>
              <w:top w:w="80" w:type="dxa"/>
              <w:left w:w="100" w:type="dxa"/>
              <w:bottom w:w="80" w:type="dxa"/>
              <w:right w:w="100" w:type="dxa"/>
            </w:tcMar>
          </w:tcPr>
          <w:p w14:paraId="040E353E" w14:textId="77777777" w:rsidR="002E2F62" w:rsidRDefault="00000000">
            <w:pPr>
              <w:jc w:val="center"/>
            </w:pPr>
            <w:r>
              <w:rPr>
                <w:rFonts w:ascii="Calibri" w:eastAsia="Calibri" w:hAnsi="Calibri" w:cs="Calibri"/>
                <w:b/>
                <w:bCs/>
                <w:color w:val="1F4E79"/>
                <w:sz w:val="18"/>
                <w:szCs w:val="18"/>
              </w:rPr>
              <w:t>Behaviour</w:t>
            </w:r>
          </w:p>
        </w:tc>
        <w:tc>
          <w:tcPr>
            <w:tcW w:w="700" w:type="dxa"/>
            <w:shd w:val="solid" w:color="E8EEF4" w:fill="E8EEF4"/>
            <w:tcMar>
              <w:top w:w="80" w:type="dxa"/>
              <w:left w:w="100" w:type="dxa"/>
              <w:bottom w:w="80" w:type="dxa"/>
              <w:right w:w="100" w:type="dxa"/>
            </w:tcMar>
          </w:tcPr>
          <w:p w14:paraId="301D2D78" w14:textId="77777777" w:rsidR="002E2F62" w:rsidRDefault="00000000">
            <w:pPr>
              <w:jc w:val="center"/>
            </w:pPr>
            <w:r>
              <w:rPr>
                <w:rFonts w:ascii="Calibri" w:eastAsia="Calibri" w:hAnsi="Calibri" w:cs="Calibri"/>
                <w:b/>
                <w:bCs/>
                <w:color w:val="1F4E79"/>
                <w:sz w:val="18"/>
                <w:szCs w:val="18"/>
              </w:rPr>
              <w:t>Home (0–3)</w:t>
            </w:r>
          </w:p>
        </w:tc>
        <w:tc>
          <w:tcPr>
            <w:tcW w:w="700" w:type="dxa"/>
            <w:shd w:val="solid" w:color="E8EEF4" w:fill="E8EEF4"/>
            <w:tcMar>
              <w:top w:w="80" w:type="dxa"/>
              <w:left w:w="100" w:type="dxa"/>
              <w:bottom w:w="80" w:type="dxa"/>
              <w:right w:w="100" w:type="dxa"/>
            </w:tcMar>
          </w:tcPr>
          <w:p w14:paraId="6A6612EF" w14:textId="77777777" w:rsidR="002E2F62" w:rsidRDefault="00000000">
            <w:pPr>
              <w:jc w:val="center"/>
            </w:pPr>
            <w:r>
              <w:rPr>
                <w:rFonts w:ascii="Calibri" w:eastAsia="Calibri" w:hAnsi="Calibri" w:cs="Calibri"/>
                <w:b/>
                <w:bCs/>
                <w:color w:val="1F4E79"/>
                <w:sz w:val="18"/>
                <w:szCs w:val="18"/>
              </w:rPr>
              <w:t>School (0–3)</w:t>
            </w:r>
          </w:p>
        </w:tc>
        <w:tc>
          <w:tcPr>
            <w:tcW w:w="1500" w:type="dxa"/>
            <w:shd w:val="solid" w:color="E8EEF4" w:fill="E8EEF4"/>
            <w:tcMar>
              <w:top w:w="80" w:type="dxa"/>
              <w:left w:w="100" w:type="dxa"/>
              <w:bottom w:w="80" w:type="dxa"/>
              <w:right w:w="100" w:type="dxa"/>
            </w:tcMar>
          </w:tcPr>
          <w:p w14:paraId="68F13975" w14:textId="77777777" w:rsidR="002E2F62" w:rsidRDefault="00000000">
            <w:pPr>
              <w:jc w:val="center"/>
            </w:pPr>
            <w:r>
              <w:rPr>
                <w:rFonts w:ascii="Calibri" w:eastAsia="Calibri" w:hAnsi="Calibri" w:cs="Calibri"/>
                <w:b/>
                <w:bCs/>
                <w:color w:val="1F4E79"/>
                <w:sz w:val="18"/>
                <w:szCs w:val="18"/>
              </w:rPr>
              <w:t>Example (date / context)</w:t>
            </w:r>
          </w:p>
        </w:tc>
        <w:tc>
          <w:tcPr>
            <w:tcW w:w="1200" w:type="dxa"/>
            <w:shd w:val="solid" w:color="E8EEF4" w:fill="E8EEF4"/>
            <w:tcMar>
              <w:top w:w="80" w:type="dxa"/>
              <w:left w:w="100" w:type="dxa"/>
              <w:bottom w:w="80" w:type="dxa"/>
              <w:right w:w="100" w:type="dxa"/>
            </w:tcMar>
          </w:tcPr>
          <w:p w14:paraId="09362728" w14:textId="77777777" w:rsidR="002E2F62" w:rsidRDefault="00000000">
            <w:pPr>
              <w:jc w:val="center"/>
            </w:pPr>
            <w:r>
              <w:rPr>
                <w:rFonts w:ascii="Calibri" w:eastAsia="Calibri" w:hAnsi="Calibri" w:cs="Calibri"/>
                <w:b/>
                <w:bCs/>
                <w:color w:val="1F4E79"/>
                <w:sz w:val="18"/>
                <w:szCs w:val="18"/>
              </w:rPr>
              <w:t>Freq / Duration</w:t>
            </w:r>
          </w:p>
        </w:tc>
        <w:tc>
          <w:tcPr>
            <w:tcW w:w="1200" w:type="dxa"/>
            <w:shd w:val="solid" w:color="E8EEF4" w:fill="E8EEF4"/>
            <w:tcMar>
              <w:top w:w="80" w:type="dxa"/>
              <w:left w:w="100" w:type="dxa"/>
              <w:bottom w:w="80" w:type="dxa"/>
              <w:right w:w="100" w:type="dxa"/>
            </w:tcMar>
          </w:tcPr>
          <w:p w14:paraId="7D88E159" w14:textId="77777777" w:rsidR="002E2F62" w:rsidRDefault="00000000">
            <w:pPr>
              <w:jc w:val="center"/>
            </w:pPr>
            <w:r>
              <w:rPr>
                <w:rFonts w:ascii="Calibri" w:eastAsia="Calibri" w:hAnsi="Calibri" w:cs="Calibri"/>
                <w:b/>
                <w:bCs/>
                <w:color w:val="1F4E79"/>
                <w:sz w:val="18"/>
                <w:szCs w:val="18"/>
              </w:rPr>
              <w:t>Impact</w:t>
            </w:r>
          </w:p>
        </w:tc>
        <w:tc>
          <w:tcPr>
            <w:tcW w:w="860" w:type="dxa"/>
            <w:shd w:val="solid" w:color="E8EEF4" w:fill="E8EEF4"/>
            <w:tcMar>
              <w:top w:w="80" w:type="dxa"/>
              <w:left w:w="100" w:type="dxa"/>
              <w:bottom w:w="80" w:type="dxa"/>
              <w:right w:w="100" w:type="dxa"/>
            </w:tcMar>
          </w:tcPr>
          <w:p w14:paraId="073A1FE7" w14:textId="77777777" w:rsidR="002E2F62" w:rsidRDefault="00000000">
            <w:pPr>
              <w:jc w:val="center"/>
            </w:pPr>
            <w:r>
              <w:rPr>
                <w:rFonts w:ascii="Calibri" w:eastAsia="Calibri" w:hAnsi="Calibri" w:cs="Calibri"/>
                <w:b/>
                <w:bCs/>
                <w:color w:val="1F4E79"/>
                <w:sz w:val="18"/>
                <w:szCs w:val="18"/>
              </w:rPr>
              <w:t>Supports tried</w:t>
            </w:r>
          </w:p>
        </w:tc>
      </w:tr>
      <w:tr w:rsidR="002E2F62" w14:paraId="28EDD4F2" w14:textId="77777777">
        <w:tblPrEx>
          <w:tblCellMar>
            <w:top w:w="0" w:type="dxa"/>
            <w:bottom w:w="0" w:type="dxa"/>
          </w:tblCellMar>
        </w:tblPrEx>
        <w:tc>
          <w:tcPr>
            <w:tcW w:w="3200" w:type="dxa"/>
            <w:tcMar>
              <w:top w:w="80" w:type="dxa"/>
              <w:left w:w="100" w:type="dxa"/>
              <w:bottom w:w="80" w:type="dxa"/>
              <w:right w:w="100" w:type="dxa"/>
            </w:tcMar>
          </w:tcPr>
          <w:p w14:paraId="36734867" w14:textId="77777777" w:rsidR="002E2F62" w:rsidRDefault="00000000">
            <w:r>
              <w:rPr>
                <w:color w:val="000000"/>
                <w:sz w:val="20"/>
                <w:szCs w:val="20"/>
              </w:rPr>
              <w:t>I lose my place in tasks and need to start over.</w:t>
            </w:r>
          </w:p>
        </w:tc>
        <w:tc>
          <w:tcPr>
            <w:tcW w:w="700" w:type="dxa"/>
            <w:tcMar>
              <w:top w:w="200" w:type="dxa"/>
              <w:left w:w="100" w:type="dxa"/>
              <w:bottom w:w="200" w:type="dxa"/>
              <w:right w:w="100" w:type="dxa"/>
            </w:tcMar>
          </w:tcPr>
          <w:p w14:paraId="7FAD56BB" w14:textId="77777777" w:rsidR="002E2F62" w:rsidRDefault="002E2F62"/>
        </w:tc>
        <w:tc>
          <w:tcPr>
            <w:tcW w:w="700" w:type="dxa"/>
            <w:tcMar>
              <w:top w:w="200" w:type="dxa"/>
              <w:left w:w="100" w:type="dxa"/>
              <w:bottom w:w="200" w:type="dxa"/>
              <w:right w:w="100" w:type="dxa"/>
            </w:tcMar>
          </w:tcPr>
          <w:p w14:paraId="37E5306E" w14:textId="77777777" w:rsidR="002E2F62" w:rsidRDefault="002E2F62"/>
        </w:tc>
        <w:tc>
          <w:tcPr>
            <w:tcW w:w="1500" w:type="dxa"/>
            <w:tcMar>
              <w:top w:w="200" w:type="dxa"/>
              <w:left w:w="100" w:type="dxa"/>
              <w:bottom w:w="200" w:type="dxa"/>
              <w:right w:w="100" w:type="dxa"/>
            </w:tcMar>
          </w:tcPr>
          <w:p w14:paraId="6E7FC666" w14:textId="77777777" w:rsidR="002E2F62" w:rsidRDefault="002E2F62"/>
        </w:tc>
        <w:tc>
          <w:tcPr>
            <w:tcW w:w="1200" w:type="dxa"/>
            <w:tcMar>
              <w:top w:w="200" w:type="dxa"/>
              <w:left w:w="100" w:type="dxa"/>
              <w:bottom w:w="200" w:type="dxa"/>
              <w:right w:w="100" w:type="dxa"/>
            </w:tcMar>
          </w:tcPr>
          <w:p w14:paraId="36EB1A1C" w14:textId="77777777" w:rsidR="002E2F62" w:rsidRDefault="002E2F62"/>
        </w:tc>
        <w:tc>
          <w:tcPr>
            <w:tcW w:w="1200" w:type="dxa"/>
            <w:tcMar>
              <w:top w:w="200" w:type="dxa"/>
              <w:left w:w="100" w:type="dxa"/>
              <w:bottom w:w="200" w:type="dxa"/>
              <w:right w:w="100" w:type="dxa"/>
            </w:tcMar>
          </w:tcPr>
          <w:p w14:paraId="7455831A" w14:textId="77777777" w:rsidR="002E2F62" w:rsidRDefault="002E2F62"/>
        </w:tc>
        <w:tc>
          <w:tcPr>
            <w:tcW w:w="860" w:type="dxa"/>
            <w:tcMar>
              <w:top w:w="200" w:type="dxa"/>
              <w:left w:w="100" w:type="dxa"/>
              <w:bottom w:w="200" w:type="dxa"/>
              <w:right w:w="100" w:type="dxa"/>
            </w:tcMar>
          </w:tcPr>
          <w:p w14:paraId="0F9381F9" w14:textId="77777777" w:rsidR="002E2F62" w:rsidRDefault="002E2F62"/>
        </w:tc>
      </w:tr>
      <w:tr w:rsidR="002E2F62" w14:paraId="4B764314"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470F1730" w14:textId="77777777" w:rsidR="002E2F62" w:rsidRDefault="00000000">
            <w:r>
              <w:rPr>
                <w:color w:val="000000"/>
                <w:sz w:val="20"/>
                <w:szCs w:val="20"/>
              </w:rPr>
              <w:t>I forget instructions; one step at a time works better.</w:t>
            </w:r>
          </w:p>
        </w:tc>
        <w:tc>
          <w:tcPr>
            <w:tcW w:w="700" w:type="dxa"/>
            <w:shd w:val="solid" w:color="F7F9FC" w:fill="F7F9FC"/>
            <w:tcMar>
              <w:top w:w="200" w:type="dxa"/>
              <w:left w:w="100" w:type="dxa"/>
              <w:bottom w:w="200" w:type="dxa"/>
              <w:right w:w="100" w:type="dxa"/>
            </w:tcMar>
          </w:tcPr>
          <w:p w14:paraId="28F96D06" w14:textId="77777777" w:rsidR="002E2F62" w:rsidRDefault="002E2F62"/>
        </w:tc>
        <w:tc>
          <w:tcPr>
            <w:tcW w:w="700" w:type="dxa"/>
            <w:shd w:val="solid" w:color="F7F9FC" w:fill="F7F9FC"/>
            <w:tcMar>
              <w:top w:w="200" w:type="dxa"/>
              <w:left w:w="100" w:type="dxa"/>
              <w:bottom w:w="200" w:type="dxa"/>
              <w:right w:w="100" w:type="dxa"/>
            </w:tcMar>
          </w:tcPr>
          <w:p w14:paraId="03D837D4" w14:textId="77777777" w:rsidR="002E2F62" w:rsidRDefault="002E2F62"/>
        </w:tc>
        <w:tc>
          <w:tcPr>
            <w:tcW w:w="1500" w:type="dxa"/>
            <w:shd w:val="solid" w:color="F7F9FC" w:fill="F7F9FC"/>
            <w:tcMar>
              <w:top w:w="200" w:type="dxa"/>
              <w:left w:w="100" w:type="dxa"/>
              <w:bottom w:w="200" w:type="dxa"/>
              <w:right w:w="100" w:type="dxa"/>
            </w:tcMar>
          </w:tcPr>
          <w:p w14:paraId="18E27FC8" w14:textId="77777777" w:rsidR="002E2F62" w:rsidRDefault="002E2F62"/>
        </w:tc>
        <w:tc>
          <w:tcPr>
            <w:tcW w:w="1200" w:type="dxa"/>
            <w:shd w:val="solid" w:color="F7F9FC" w:fill="F7F9FC"/>
            <w:tcMar>
              <w:top w:w="200" w:type="dxa"/>
              <w:left w:w="100" w:type="dxa"/>
              <w:bottom w:w="200" w:type="dxa"/>
              <w:right w:w="100" w:type="dxa"/>
            </w:tcMar>
          </w:tcPr>
          <w:p w14:paraId="444CE53C" w14:textId="77777777" w:rsidR="002E2F62" w:rsidRDefault="002E2F62"/>
        </w:tc>
        <w:tc>
          <w:tcPr>
            <w:tcW w:w="1200" w:type="dxa"/>
            <w:shd w:val="solid" w:color="F7F9FC" w:fill="F7F9FC"/>
            <w:tcMar>
              <w:top w:w="200" w:type="dxa"/>
              <w:left w:w="100" w:type="dxa"/>
              <w:bottom w:w="200" w:type="dxa"/>
              <w:right w:w="100" w:type="dxa"/>
            </w:tcMar>
          </w:tcPr>
          <w:p w14:paraId="550316DF" w14:textId="77777777" w:rsidR="002E2F62" w:rsidRDefault="002E2F62"/>
        </w:tc>
        <w:tc>
          <w:tcPr>
            <w:tcW w:w="860" w:type="dxa"/>
            <w:shd w:val="solid" w:color="F7F9FC" w:fill="F7F9FC"/>
            <w:tcMar>
              <w:top w:w="200" w:type="dxa"/>
              <w:left w:w="100" w:type="dxa"/>
              <w:bottom w:w="200" w:type="dxa"/>
              <w:right w:w="100" w:type="dxa"/>
            </w:tcMar>
          </w:tcPr>
          <w:p w14:paraId="72914E50" w14:textId="77777777" w:rsidR="002E2F62" w:rsidRDefault="002E2F62"/>
        </w:tc>
      </w:tr>
      <w:tr w:rsidR="002E2F62" w14:paraId="250E0A86" w14:textId="77777777">
        <w:tblPrEx>
          <w:tblCellMar>
            <w:top w:w="0" w:type="dxa"/>
            <w:bottom w:w="0" w:type="dxa"/>
          </w:tblCellMar>
        </w:tblPrEx>
        <w:tc>
          <w:tcPr>
            <w:tcW w:w="3200" w:type="dxa"/>
            <w:tcMar>
              <w:top w:w="80" w:type="dxa"/>
              <w:left w:w="100" w:type="dxa"/>
              <w:bottom w:w="80" w:type="dxa"/>
              <w:right w:w="100" w:type="dxa"/>
            </w:tcMar>
          </w:tcPr>
          <w:p w14:paraId="12F84563" w14:textId="77777777" w:rsidR="002E2F62" w:rsidRDefault="00000000">
            <w:r>
              <w:rPr>
                <w:color w:val="000000"/>
                <w:sz w:val="20"/>
                <w:szCs w:val="20"/>
              </w:rPr>
              <w:t>I start tasks without the things I need (books, pens, planner).</w:t>
            </w:r>
          </w:p>
        </w:tc>
        <w:tc>
          <w:tcPr>
            <w:tcW w:w="700" w:type="dxa"/>
            <w:tcMar>
              <w:top w:w="200" w:type="dxa"/>
              <w:left w:w="100" w:type="dxa"/>
              <w:bottom w:w="200" w:type="dxa"/>
              <w:right w:w="100" w:type="dxa"/>
            </w:tcMar>
          </w:tcPr>
          <w:p w14:paraId="598AA8C0" w14:textId="77777777" w:rsidR="002E2F62" w:rsidRDefault="002E2F62"/>
        </w:tc>
        <w:tc>
          <w:tcPr>
            <w:tcW w:w="700" w:type="dxa"/>
            <w:tcMar>
              <w:top w:w="200" w:type="dxa"/>
              <w:left w:w="100" w:type="dxa"/>
              <w:bottom w:w="200" w:type="dxa"/>
              <w:right w:w="100" w:type="dxa"/>
            </w:tcMar>
          </w:tcPr>
          <w:p w14:paraId="3778BA06" w14:textId="77777777" w:rsidR="002E2F62" w:rsidRDefault="002E2F62"/>
        </w:tc>
        <w:tc>
          <w:tcPr>
            <w:tcW w:w="1500" w:type="dxa"/>
            <w:tcMar>
              <w:top w:w="200" w:type="dxa"/>
              <w:left w:w="100" w:type="dxa"/>
              <w:bottom w:w="200" w:type="dxa"/>
              <w:right w:w="100" w:type="dxa"/>
            </w:tcMar>
          </w:tcPr>
          <w:p w14:paraId="2D853DB7" w14:textId="77777777" w:rsidR="002E2F62" w:rsidRDefault="002E2F62"/>
        </w:tc>
        <w:tc>
          <w:tcPr>
            <w:tcW w:w="1200" w:type="dxa"/>
            <w:tcMar>
              <w:top w:w="200" w:type="dxa"/>
              <w:left w:w="100" w:type="dxa"/>
              <w:bottom w:w="200" w:type="dxa"/>
              <w:right w:w="100" w:type="dxa"/>
            </w:tcMar>
          </w:tcPr>
          <w:p w14:paraId="6B9D5E89" w14:textId="77777777" w:rsidR="002E2F62" w:rsidRDefault="002E2F62"/>
        </w:tc>
        <w:tc>
          <w:tcPr>
            <w:tcW w:w="1200" w:type="dxa"/>
            <w:tcMar>
              <w:top w:w="200" w:type="dxa"/>
              <w:left w:w="100" w:type="dxa"/>
              <w:bottom w:w="200" w:type="dxa"/>
              <w:right w:w="100" w:type="dxa"/>
            </w:tcMar>
          </w:tcPr>
          <w:p w14:paraId="0F408B6F" w14:textId="77777777" w:rsidR="002E2F62" w:rsidRDefault="002E2F62"/>
        </w:tc>
        <w:tc>
          <w:tcPr>
            <w:tcW w:w="860" w:type="dxa"/>
            <w:tcMar>
              <w:top w:w="200" w:type="dxa"/>
              <w:left w:w="100" w:type="dxa"/>
              <w:bottom w:w="200" w:type="dxa"/>
              <w:right w:w="100" w:type="dxa"/>
            </w:tcMar>
          </w:tcPr>
          <w:p w14:paraId="3A31D6E6" w14:textId="77777777" w:rsidR="002E2F62" w:rsidRDefault="002E2F62"/>
        </w:tc>
      </w:tr>
      <w:tr w:rsidR="002E2F62" w14:paraId="6CACBBF9"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26B68FC5" w14:textId="77777777" w:rsidR="002E2F62" w:rsidRDefault="00000000">
            <w:r>
              <w:rPr>
                <w:color w:val="000000"/>
                <w:sz w:val="20"/>
                <w:szCs w:val="20"/>
              </w:rPr>
              <w:t>Paying attention is harder when I don't find something interesting.</w:t>
            </w:r>
          </w:p>
        </w:tc>
        <w:tc>
          <w:tcPr>
            <w:tcW w:w="700" w:type="dxa"/>
            <w:shd w:val="solid" w:color="F7F9FC" w:fill="F7F9FC"/>
            <w:tcMar>
              <w:top w:w="200" w:type="dxa"/>
              <w:left w:w="100" w:type="dxa"/>
              <w:bottom w:w="200" w:type="dxa"/>
              <w:right w:w="100" w:type="dxa"/>
            </w:tcMar>
          </w:tcPr>
          <w:p w14:paraId="44B65148" w14:textId="77777777" w:rsidR="002E2F62" w:rsidRDefault="002E2F62"/>
        </w:tc>
        <w:tc>
          <w:tcPr>
            <w:tcW w:w="700" w:type="dxa"/>
            <w:shd w:val="solid" w:color="F7F9FC" w:fill="F7F9FC"/>
            <w:tcMar>
              <w:top w:w="200" w:type="dxa"/>
              <w:left w:w="100" w:type="dxa"/>
              <w:bottom w:w="200" w:type="dxa"/>
              <w:right w:w="100" w:type="dxa"/>
            </w:tcMar>
          </w:tcPr>
          <w:p w14:paraId="21591365" w14:textId="77777777" w:rsidR="002E2F62" w:rsidRDefault="002E2F62"/>
        </w:tc>
        <w:tc>
          <w:tcPr>
            <w:tcW w:w="1500" w:type="dxa"/>
            <w:shd w:val="solid" w:color="F7F9FC" w:fill="F7F9FC"/>
            <w:tcMar>
              <w:top w:w="200" w:type="dxa"/>
              <w:left w:w="100" w:type="dxa"/>
              <w:bottom w:w="200" w:type="dxa"/>
              <w:right w:w="100" w:type="dxa"/>
            </w:tcMar>
          </w:tcPr>
          <w:p w14:paraId="7149D42B" w14:textId="77777777" w:rsidR="002E2F62" w:rsidRDefault="002E2F62"/>
        </w:tc>
        <w:tc>
          <w:tcPr>
            <w:tcW w:w="1200" w:type="dxa"/>
            <w:shd w:val="solid" w:color="F7F9FC" w:fill="F7F9FC"/>
            <w:tcMar>
              <w:top w:w="200" w:type="dxa"/>
              <w:left w:w="100" w:type="dxa"/>
              <w:bottom w:w="200" w:type="dxa"/>
              <w:right w:w="100" w:type="dxa"/>
            </w:tcMar>
          </w:tcPr>
          <w:p w14:paraId="385D6497" w14:textId="77777777" w:rsidR="002E2F62" w:rsidRDefault="002E2F62"/>
        </w:tc>
        <w:tc>
          <w:tcPr>
            <w:tcW w:w="1200" w:type="dxa"/>
            <w:shd w:val="solid" w:color="F7F9FC" w:fill="F7F9FC"/>
            <w:tcMar>
              <w:top w:w="200" w:type="dxa"/>
              <w:left w:w="100" w:type="dxa"/>
              <w:bottom w:w="200" w:type="dxa"/>
              <w:right w:w="100" w:type="dxa"/>
            </w:tcMar>
          </w:tcPr>
          <w:p w14:paraId="71E8CF24" w14:textId="77777777" w:rsidR="002E2F62" w:rsidRDefault="002E2F62"/>
        </w:tc>
        <w:tc>
          <w:tcPr>
            <w:tcW w:w="860" w:type="dxa"/>
            <w:shd w:val="solid" w:color="F7F9FC" w:fill="F7F9FC"/>
            <w:tcMar>
              <w:top w:w="200" w:type="dxa"/>
              <w:left w:w="100" w:type="dxa"/>
              <w:bottom w:w="200" w:type="dxa"/>
              <w:right w:w="100" w:type="dxa"/>
            </w:tcMar>
          </w:tcPr>
          <w:p w14:paraId="0B5F9390" w14:textId="77777777" w:rsidR="002E2F62" w:rsidRDefault="002E2F62"/>
        </w:tc>
      </w:tr>
      <w:tr w:rsidR="002E2F62" w14:paraId="6A609E30" w14:textId="77777777">
        <w:tblPrEx>
          <w:tblCellMar>
            <w:top w:w="0" w:type="dxa"/>
            <w:bottom w:w="0" w:type="dxa"/>
          </w:tblCellMar>
        </w:tblPrEx>
        <w:tc>
          <w:tcPr>
            <w:tcW w:w="3200" w:type="dxa"/>
            <w:tcMar>
              <w:top w:w="80" w:type="dxa"/>
              <w:left w:w="100" w:type="dxa"/>
              <w:bottom w:w="80" w:type="dxa"/>
              <w:right w:w="100" w:type="dxa"/>
            </w:tcMar>
          </w:tcPr>
          <w:p w14:paraId="39B4364B" w14:textId="77777777" w:rsidR="002E2F62" w:rsidRDefault="00000000">
            <w:r>
              <w:rPr>
                <w:color w:val="000000"/>
                <w:sz w:val="20"/>
                <w:szCs w:val="20"/>
              </w:rPr>
              <w:t>I lose things (glasses, keys, homework, phone).</w:t>
            </w:r>
          </w:p>
        </w:tc>
        <w:tc>
          <w:tcPr>
            <w:tcW w:w="700" w:type="dxa"/>
            <w:tcMar>
              <w:top w:w="200" w:type="dxa"/>
              <w:left w:w="100" w:type="dxa"/>
              <w:bottom w:w="200" w:type="dxa"/>
              <w:right w:w="100" w:type="dxa"/>
            </w:tcMar>
          </w:tcPr>
          <w:p w14:paraId="5193B862" w14:textId="77777777" w:rsidR="002E2F62" w:rsidRDefault="002E2F62"/>
        </w:tc>
        <w:tc>
          <w:tcPr>
            <w:tcW w:w="700" w:type="dxa"/>
            <w:tcMar>
              <w:top w:w="200" w:type="dxa"/>
              <w:left w:w="100" w:type="dxa"/>
              <w:bottom w:w="200" w:type="dxa"/>
              <w:right w:w="100" w:type="dxa"/>
            </w:tcMar>
          </w:tcPr>
          <w:p w14:paraId="2B1558FA" w14:textId="77777777" w:rsidR="002E2F62" w:rsidRDefault="002E2F62"/>
        </w:tc>
        <w:tc>
          <w:tcPr>
            <w:tcW w:w="1500" w:type="dxa"/>
            <w:tcMar>
              <w:top w:w="200" w:type="dxa"/>
              <w:left w:w="100" w:type="dxa"/>
              <w:bottom w:w="200" w:type="dxa"/>
              <w:right w:w="100" w:type="dxa"/>
            </w:tcMar>
          </w:tcPr>
          <w:p w14:paraId="6D032C56" w14:textId="77777777" w:rsidR="002E2F62" w:rsidRDefault="002E2F62"/>
        </w:tc>
        <w:tc>
          <w:tcPr>
            <w:tcW w:w="1200" w:type="dxa"/>
            <w:tcMar>
              <w:top w:w="200" w:type="dxa"/>
              <w:left w:w="100" w:type="dxa"/>
              <w:bottom w:w="200" w:type="dxa"/>
              <w:right w:w="100" w:type="dxa"/>
            </w:tcMar>
          </w:tcPr>
          <w:p w14:paraId="2DC8BDF4" w14:textId="77777777" w:rsidR="002E2F62" w:rsidRDefault="002E2F62"/>
        </w:tc>
        <w:tc>
          <w:tcPr>
            <w:tcW w:w="1200" w:type="dxa"/>
            <w:tcMar>
              <w:top w:w="200" w:type="dxa"/>
              <w:left w:w="100" w:type="dxa"/>
              <w:bottom w:w="200" w:type="dxa"/>
              <w:right w:w="100" w:type="dxa"/>
            </w:tcMar>
          </w:tcPr>
          <w:p w14:paraId="092C03E6" w14:textId="77777777" w:rsidR="002E2F62" w:rsidRDefault="002E2F62"/>
        </w:tc>
        <w:tc>
          <w:tcPr>
            <w:tcW w:w="860" w:type="dxa"/>
            <w:tcMar>
              <w:top w:w="200" w:type="dxa"/>
              <w:left w:w="100" w:type="dxa"/>
              <w:bottom w:w="200" w:type="dxa"/>
              <w:right w:w="100" w:type="dxa"/>
            </w:tcMar>
          </w:tcPr>
          <w:p w14:paraId="789E4241" w14:textId="77777777" w:rsidR="002E2F62" w:rsidRDefault="002E2F62"/>
        </w:tc>
      </w:tr>
    </w:tbl>
    <w:p w14:paraId="17A18AE8" w14:textId="77777777" w:rsidR="002E2F62" w:rsidRDefault="002E2F62">
      <w:pPr>
        <w:spacing w:after="80"/>
      </w:pPr>
    </w:p>
    <w:p w14:paraId="2B5A963D"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lastRenderedPageBreak/>
        <w:t>6c. Hyperactivity / Impulsivity</w:t>
      </w: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Layout w:type="fixed"/>
        <w:tblCellMar>
          <w:left w:w="10" w:type="dxa"/>
          <w:right w:w="10" w:type="dxa"/>
        </w:tblCellMar>
        <w:tblLook w:val="04A0" w:firstRow="1" w:lastRow="0" w:firstColumn="1" w:lastColumn="0" w:noHBand="0" w:noVBand="1"/>
      </w:tblPr>
      <w:tblGrid>
        <w:gridCol w:w="3200"/>
        <w:gridCol w:w="700"/>
        <w:gridCol w:w="700"/>
        <w:gridCol w:w="1500"/>
        <w:gridCol w:w="1200"/>
        <w:gridCol w:w="1200"/>
        <w:gridCol w:w="860"/>
      </w:tblGrid>
      <w:tr w:rsidR="002E2F62" w14:paraId="1D250DF1" w14:textId="77777777">
        <w:tblPrEx>
          <w:tblCellMar>
            <w:top w:w="0" w:type="dxa"/>
            <w:bottom w:w="0" w:type="dxa"/>
          </w:tblCellMar>
        </w:tblPrEx>
        <w:trPr>
          <w:tblHeader/>
        </w:trPr>
        <w:tc>
          <w:tcPr>
            <w:tcW w:w="3200" w:type="dxa"/>
            <w:shd w:val="solid" w:color="E8EEF4" w:fill="E8EEF4"/>
            <w:tcMar>
              <w:top w:w="80" w:type="dxa"/>
              <w:left w:w="100" w:type="dxa"/>
              <w:bottom w:w="80" w:type="dxa"/>
              <w:right w:w="100" w:type="dxa"/>
            </w:tcMar>
          </w:tcPr>
          <w:p w14:paraId="4D425F3A" w14:textId="77777777" w:rsidR="002E2F62" w:rsidRDefault="00000000">
            <w:pPr>
              <w:jc w:val="center"/>
            </w:pPr>
            <w:r>
              <w:rPr>
                <w:rFonts w:ascii="Calibri" w:eastAsia="Calibri" w:hAnsi="Calibri" w:cs="Calibri"/>
                <w:b/>
                <w:bCs/>
                <w:color w:val="1F4E79"/>
                <w:sz w:val="18"/>
                <w:szCs w:val="18"/>
              </w:rPr>
              <w:t>Behaviour</w:t>
            </w:r>
          </w:p>
        </w:tc>
        <w:tc>
          <w:tcPr>
            <w:tcW w:w="700" w:type="dxa"/>
            <w:shd w:val="solid" w:color="E8EEF4" w:fill="E8EEF4"/>
            <w:tcMar>
              <w:top w:w="80" w:type="dxa"/>
              <w:left w:w="100" w:type="dxa"/>
              <w:bottom w:w="80" w:type="dxa"/>
              <w:right w:w="100" w:type="dxa"/>
            </w:tcMar>
          </w:tcPr>
          <w:p w14:paraId="064C0F56" w14:textId="77777777" w:rsidR="002E2F62" w:rsidRDefault="00000000">
            <w:pPr>
              <w:jc w:val="center"/>
            </w:pPr>
            <w:r>
              <w:rPr>
                <w:rFonts w:ascii="Calibri" w:eastAsia="Calibri" w:hAnsi="Calibri" w:cs="Calibri"/>
                <w:b/>
                <w:bCs/>
                <w:color w:val="1F4E79"/>
                <w:sz w:val="18"/>
                <w:szCs w:val="18"/>
              </w:rPr>
              <w:t>Home (0–3)</w:t>
            </w:r>
          </w:p>
        </w:tc>
        <w:tc>
          <w:tcPr>
            <w:tcW w:w="700" w:type="dxa"/>
            <w:shd w:val="solid" w:color="E8EEF4" w:fill="E8EEF4"/>
            <w:tcMar>
              <w:top w:w="80" w:type="dxa"/>
              <w:left w:w="100" w:type="dxa"/>
              <w:bottom w:w="80" w:type="dxa"/>
              <w:right w:w="100" w:type="dxa"/>
            </w:tcMar>
          </w:tcPr>
          <w:p w14:paraId="2EF512DC" w14:textId="77777777" w:rsidR="002E2F62" w:rsidRDefault="00000000">
            <w:pPr>
              <w:jc w:val="center"/>
            </w:pPr>
            <w:r>
              <w:rPr>
                <w:rFonts w:ascii="Calibri" w:eastAsia="Calibri" w:hAnsi="Calibri" w:cs="Calibri"/>
                <w:b/>
                <w:bCs/>
                <w:color w:val="1F4E79"/>
                <w:sz w:val="18"/>
                <w:szCs w:val="18"/>
              </w:rPr>
              <w:t>School (0–3)</w:t>
            </w:r>
          </w:p>
        </w:tc>
        <w:tc>
          <w:tcPr>
            <w:tcW w:w="1500" w:type="dxa"/>
            <w:shd w:val="solid" w:color="E8EEF4" w:fill="E8EEF4"/>
            <w:tcMar>
              <w:top w:w="80" w:type="dxa"/>
              <w:left w:w="100" w:type="dxa"/>
              <w:bottom w:w="80" w:type="dxa"/>
              <w:right w:w="100" w:type="dxa"/>
            </w:tcMar>
          </w:tcPr>
          <w:p w14:paraId="0AE159BE" w14:textId="77777777" w:rsidR="002E2F62" w:rsidRDefault="00000000">
            <w:pPr>
              <w:jc w:val="center"/>
            </w:pPr>
            <w:r>
              <w:rPr>
                <w:rFonts w:ascii="Calibri" w:eastAsia="Calibri" w:hAnsi="Calibri" w:cs="Calibri"/>
                <w:b/>
                <w:bCs/>
                <w:color w:val="1F4E79"/>
                <w:sz w:val="18"/>
                <w:szCs w:val="18"/>
              </w:rPr>
              <w:t>Example (date / context)</w:t>
            </w:r>
          </w:p>
        </w:tc>
        <w:tc>
          <w:tcPr>
            <w:tcW w:w="1200" w:type="dxa"/>
            <w:shd w:val="solid" w:color="E8EEF4" w:fill="E8EEF4"/>
            <w:tcMar>
              <w:top w:w="80" w:type="dxa"/>
              <w:left w:w="100" w:type="dxa"/>
              <w:bottom w:w="80" w:type="dxa"/>
              <w:right w:w="100" w:type="dxa"/>
            </w:tcMar>
          </w:tcPr>
          <w:p w14:paraId="023C7D02" w14:textId="77777777" w:rsidR="002E2F62" w:rsidRDefault="00000000">
            <w:pPr>
              <w:jc w:val="center"/>
            </w:pPr>
            <w:r>
              <w:rPr>
                <w:rFonts w:ascii="Calibri" w:eastAsia="Calibri" w:hAnsi="Calibri" w:cs="Calibri"/>
                <w:b/>
                <w:bCs/>
                <w:color w:val="1F4E79"/>
                <w:sz w:val="18"/>
                <w:szCs w:val="18"/>
              </w:rPr>
              <w:t>Freq / Duration</w:t>
            </w:r>
          </w:p>
        </w:tc>
        <w:tc>
          <w:tcPr>
            <w:tcW w:w="1200" w:type="dxa"/>
            <w:shd w:val="solid" w:color="E8EEF4" w:fill="E8EEF4"/>
            <w:tcMar>
              <w:top w:w="80" w:type="dxa"/>
              <w:left w:w="100" w:type="dxa"/>
              <w:bottom w:w="80" w:type="dxa"/>
              <w:right w:w="100" w:type="dxa"/>
            </w:tcMar>
          </w:tcPr>
          <w:p w14:paraId="659464EE" w14:textId="77777777" w:rsidR="002E2F62" w:rsidRDefault="00000000">
            <w:pPr>
              <w:jc w:val="center"/>
            </w:pPr>
            <w:r>
              <w:rPr>
                <w:rFonts w:ascii="Calibri" w:eastAsia="Calibri" w:hAnsi="Calibri" w:cs="Calibri"/>
                <w:b/>
                <w:bCs/>
                <w:color w:val="1F4E79"/>
                <w:sz w:val="18"/>
                <w:szCs w:val="18"/>
              </w:rPr>
              <w:t>Impact</w:t>
            </w:r>
          </w:p>
        </w:tc>
        <w:tc>
          <w:tcPr>
            <w:tcW w:w="860" w:type="dxa"/>
            <w:shd w:val="solid" w:color="E8EEF4" w:fill="E8EEF4"/>
            <w:tcMar>
              <w:top w:w="80" w:type="dxa"/>
              <w:left w:w="100" w:type="dxa"/>
              <w:bottom w:w="80" w:type="dxa"/>
              <w:right w:w="100" w:type="dxa"/>
            </w:tcMar>
          </w:tcPr>
          <w:p w14:paraId="08F0E8F1" w14:textId="77777777" w:rsidR="002E2F62" w:rsidRDefault="00000000">
            <w:pPr>
              <w:jc w:val="center"/>
            </w:pPr>
            <w:r>
              <w:rPr>
                <w:rFonts w:ascii="Calibri" w:eastAsia="Calibri" w:hAnsi="Calibri" w:cs="Calibri"/>
                <w:b/>
                <w:bCs/>
                <w:color w:val="1F4E79"/>
                <w:sz w:val="18"/>
                <w:szCs w:val="18"/>
              </w:rPr>
              <w:t>Supports tried</w:t>
            </w:r>
          </w:p>
        </w:tc>
      </w:tr>
      <w:tr w:rsidR="002E2F62" w14:paraId="0983DFF4" w14:textId="77777777">
        <w:tblPrEx>
          <w:tblCellMar>
            <w:top w:w="0" w:type="dxa"/>
            <w:bottom w:w="0" w:type="dxa"/>
          </w:tblCellMar>
        </w:tblPrEx>
        <w:tc>
          <w:tcPr>
            <w:tcW w:w="3200" w:type="dxa"/>
            <w:tcMar>
              <w:top w:w="80" w:type="dxa"/>
              <w:left w:w="100" w:type="dxa"/>
              <w:bottom w:w="80" w:type="dxa"/>
              <w:right w:w="100" w:type="dxa"/>
            </w:tcMar>
          </w:tcPr>
          <w:p w14:paraId="3194865B" w14:textId="77777777" w:rsidR="002E2F62" w:rsidRDefault="00000000">
            <w:r>
              <w:rPr>
                <w:color w:val="000000"/>
                <w:sz w:val="20"/>
                <w:szCs w:val="20"/>
              </w:rPr>
              <w:t>I get up or move around during quiet times.</w:t>
            </w:r>
          </w:p>
        </w:tc>
        <w:tc>
          <w:tcPr>
            <w:tcW w:w="700" w:type="dxa"/>
            <w:tcMar>
              <w:top w:w="200" w:type="dxa"/>
              <w:left w:w="100" w:type="dxa"/>
              <w:bottom w:w="200" w:type="dxa"/>
              <w:right w:w="100" w:type="dxa"/>
            </w:tcMar>
          </w:tcPr>
          <w:p w14:paraId="29F3268E" w14:textId="77777777" w:rsidR="002E2F62" w:rsidRDefault="002E2F62"/>
        </w:tc>
        <w:tc>
          <w:tcPr>
            <w:tcW w:w="700" w:type="dxa"/>
            <w:tcMar>
              <w:top w:w="200" w:type="dxa"/>
              <w:left w:w="100" w:type="dxa"/>
              <w:bottom w:w="200" w:type="dxa"/>
              <w:right w:w="100" w:type="dxa"/>
            </w:tcMar>
          </w:tcPr>
          <w:p w14:paraId="701AD2BA" w14:textId="77777777" w:rsidR="002E2F62" w:rsidRDefault="002E2F62"/>
        </w:tc>
        <w:tc>
          <w:tcPr>
            <w:tcW w:w="1500" w:type="dxa"/>
            <w:tcMar>
              <w:top w:w="200" w:type="dxa"/>
              <w:left w:w="100" w:type="dxa"/>
              <w:bottom w:w="200" w:type="dxa"/>
              <w:right w:w="100" w:type="dxa"/>
            </w:tcMar>
          </w:tcPr>
          <w:p w14:paraId="50130BCD" w14:textId="77777777" w:rsidR="002E2F62" w:rsidRDefault="002E2F62"/>
        </w:tc>
        <w:tc>
          <w:tcPr>
            <w:tcW w:w="1200" w:type="dxa"/>
            <w:tcMar>
              <w:top w:w="200" w:type="dxa"/>
              <w:left w:w="100" w:type="dxa"/>
              <w:bottom w:w="200" w:type="dxa"/>
              <w:right w:w="100" w:type="dxa"/>
            </w:tcMar>
          </w:tcPr>
          <w:p w14:paraId="05B89669" w14:textId="77777777" w:rsidR="002E2F62" w:rsidRDefault="002E2F62"/>
        </w:tc>
        <w:tc>
          <w:tcPr>
            <w:tcW w:w="1200" w:type="dxa"/>
            <w:tcMar>
              <w:top w:w="200" w:type="dxa"/>
              <w:left w:w="100" w:type="dxa"/>
              <w:bottom w:w="200" w:type="dxa"/>
              <w:right w:w="100" w:type="dxa"/>
            </w:tcMar>
          </w:tcPr>
          <w:p w14:paraId="156EF2F1" w14:textId="77777777" w:rsidR="002E2F62" w:rsidRDefault="002E2F62"/>
        </w:tc>
        <w:tc>
          <w:tcPr>
            <w:tcW w:w="860" w:type="dxa"/>
            <w:tcMar>
              <w:top w:w="200" w:type="dxa"/>
              <w:left w:w="100" w:type="dxa"/>
              <w:bottom w:w="200" w:type="dxa"/>
              <w:right w:w="100" w:type="dxa"/>
            </w:tcMar>
          </w:tcPr>
          <w:p w14:paraId="5C6AD540" w14:textId="77777777" w:rsidR="002E2F62" w:rsidRDefault="002E2F62"/>
        </w:tc>
      </w:tr>
      <w:tr w:rsidR="002E2F62" w14:paraId="115C1D3B"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2333561B" w14:textId="77777777" w:rsidR="002E2F62" w:rsidRDefault="00000000">
            <w:r>
              <w:rPr>
                <w:color w:val="000000"/>
                <w:sz w:val="20"/>
                <w:szCs w:val="20"/>
              </w:rPr>
              <w:t>I talk over others; waiting for my turn to speak is hard.</w:t>
            </w:r>
          </w:p>
        </w:tc>
        <w:tc>
          <w:tcPr>
            <w:tcW w:w="700" w:type="dxa"/>
            <w:shd w:val="solid" w:color="F7F9FC" w:fill="F7F9FC"/>
            <w:tcMar>
              <w:top w:w="200" w:type="dxa"/>
              <w:left w:w="100" w:type="dxa"/>
              <w:bottom w:w="200" w:type="dxa"/>
              <w:right w:w="100" w:type="dxa"/>
            </w:tcMar>
          </w:tcPr>
          <w:p w14:paraId="037B01B6" w14:textId="77777777" w:rsidR="002E2F62" w:rsidRDefault="002E2F62"/>
        </w:tc>
        <w:tc>
          <w:tcPr>
            <w:tcW w:w="700" w:type="dxa"/>
            <w:shd w:val="solid" w:color="F7F9FC" w:fill="F7F9FC"/>
            <w:tcMar>
              <w:top w:w="200" w:type="dxa"/>
              <w:left w:w="100" w:type="dxa"/>
              <w:bottom w:w="200" w:type="dxa"/>
              <w:right w:w="100" w:type="dxa"/>
            </w:tcMar>
          </w:tcPr>
          <w:p w14:paraId="20FD4390" w14:textId="77777777" w:rsidR="002E2F62" w:rsidRDefault="002E2F62"/>
        </w:tc>
        <w:tc>
          <w:tcPr>
            <w:tcW w:w="1500" w:type="dxa"/>
            <w:shd w:val="solid" w:color="F7F9FC" w:fill="F7F9FC"/>
            <w:tcMar>
              <w:top w:w="200" w:type="dxa"/>
              <w:left w:w="100" w:type="dxa"/>
              <w:bottom w:w="200" w:type="dxa"/>
              <w:right w:w="100" w:type="dxa"/>
            </w:tcMar>
          </w:tcPr>
          <w:p w14:paraId="2F15B7BE" w14:textId="77777777" w:rsidR="002E2F62" w:rsidRDefault="002E2F62"/>
        </w:tc>
        <w:tc>
          <w:tcPr>
            <w:tcW w:w="1200" w:type="dxa"/>
            <w:shd w:val="solid" w:color="F7F9FC" w:fill="F7F9FC"/>
            <w:tcMar>
              <w:top w:w="200" w:type="dxa"/>
              <w:left w:w="100" w:type="dxa"/>
              <w:bottom w:w="200" w:type="dxa"/>
              <w:right w:w="100" w:type="dxa"/>
            </w:tcMar>
          </w:tcPr>
          <w:p w14:paraId="6F36B1FD" w14:textId="77777777" w:rsidR="002E2F62" w:rsidRDefault="002E2F62"/>
        </w:tc>
        <w:tc>
          <w:tcPr>
            <w:tcW w:w="1200" w:type="dxa"/>
            <w:shd w:val="solid" w:color="F7F9FC" w:fill="F7F9FC"/>
            <w:tcMar>
              <w:top w:w="200" w:type="dxa"/>
              <w:left w:w="100" w:type="dxa"/>
              <w:bottom w:w="200" w:type="dxa"/>
              <w:right w:w="100" w:type="dxa"/>
            </w:tcMar>
          </w:tcPr>
          <w:p w14:paraId="20571912" w14:textId="77777777" w:rsidR="002E2F62" w:rsidRDefault="002E2F62"/>
        </w:tc>
        <w:tc>
          <w:tcPr>
            <w:tcW w:w="860" w:type="dxa"/>
            <w:shd w:val="solid" w:color="F7F9FC" w:fill="F7F9FC"/>
            <w:tcMar>
              <w:top w:w="200" w:type="dxa"/>
              <w:left w:w="100" w:type="dxa"/>
              <w:bottom w:w="200" w:type="dxa"/>
              <w:right w:w="100" w:type="dxa"/>
            </w:tcMar>
          </w:tcPr>
          <w:p w14:paraId="48697937" w14:textId="77777777" w:rsidR="002E2F62" w:rsidRDefault="002E2F62"/>
        </w:tc>
      </w:tr>
      <w:tr w:rsidR="002E2F62" w14:paraId="44DB7D0D" w14:textId="77777777">
        <w:tblPrEx>
          <w:tblCellMar>
            <w:top w:w="0" w:type="dxa"/>
            <w:bottom w:w="0" w:type="dxa"/>
          </w:tblCellMar>
        </w:tblPrEx>
        <w:tc>
          <w:tcPr>
            <w:tcW w:w="3200" w:type="dxa"/>
            <w:tcMar>
              <w:top w:w="80" w:type="dxa"/>
              <w:left w:w="100" w:type="dxa"/>
              <w:bottom w:w="80" w:type="dxa"/>
              <w:right w:w="100" w:type="dxa"/>
            </w:tcMar>
          </w:tcPr>
          <w:p w14:paraId="15DA29A4" w14:textId="77777777" w:rsidR="002E2F62" w:rsidRDefault="00000000">
            <w:r>
              <w:rPr>
                <w:color w:val="000000"/>
                <w:sz w:val="20"/>
                <w:szCs w:val="20"/>
              </w:rPr>
              <w:t>I act before thinking; I take risks without meaning to.</w:t>
            </w:r>
          </w:p>
        </w:tc>
        <w:tc>
          <w:tcPr>
            <w:tcW w:w="700" w:type="dxa"/>
            <w:tcMar>
              <w:top w:w="200" w:type="dxa"/>
              <w:left w:w="100" w:type="dxa"/>
              <w:bottom w:w="200" w:type="dxa"/>
              <w:right w:w="100" w:type="dxa"/>
            </w:tcMar>
          </w:tcPr>
          <w:p w14:paraId="6D7C3DCF" w14:textId="77777777" w:rsidR="002E2F62" w:rsidRDefault="002E2F62"/>
        </w:tc>
        <w:tc>
          <w:tcPr>
            <w:tcW w:w="700" w:type="dxa"/>
            <w:tcMar>
              <w:top w:w="200" w:type="dxa"/>
              <w:left w:w="100" w:type="dxa"/>
              <w:bottom w:w="200" w:type="dxa"/>
              <w:right w:w="100" w:type="dxa"/>
            </w:tcMar>
          </w:tcPr>
          <w:p w14:paraId="525C281B" w14:textId="77777777" w:rsidR="002E2F62" w:rsidRDefault="002E2F62"/>
        </w:tc>
        <w:tc>
          <w:tcPr>
            <w:tcW w:w="1500" w:type="dxa"/>
            <w:tcMar>
              <w:top w:w="200" w:type="dxa"/>
              <w:left w:w="100" w:type="dxa"/>
              <w:bottom w:w="200" w:type="dxa"/>
              <w:right w:w="100" w:type="dxa"/>
            </w:tcMar>
          </w:tcPr>
          <w:p w14:paraId="347B8207" w14:textId="77777777" w:rsidR="002E2F62" w:rsidRDefault="002E2F62"/>
        </w:tc>
        <w:tc>
          <w:tcPr>
            <w:tcW w:w="1200" w:type="dxa"/>
            <w:tcMar>
              <w:top w:w="200" w:type="dxa"/>
              <w:left w:w="100" w:type="dxa"/>
              <w:bottom w:w="200" w:type="dxa"/>
              <w:right w:w="100" w:type="dxa"/>
            </w:tcMar>
          </w:tcPr>
          <w:p w14:paraId="013827CE" w14:textId="77777777" w:rsidR="002E2F62" w:rsidRDefault="002E2F62"/>
        </w:tc>
        <w:tc>
          <w:tcPr>
            <w:tcW w:w="1200" w:type="dxa"/>
            <w:tcMar>
              <w:top w:w="200" w:type="dxa"/>
              <w:left w:w="100" w:type="dxa"/>
              <w:bottom w:w="200" w:type="dxa"/>
              <w:right w:w="100" w:type="dxa"/>
            </w:tcMar>
          </w:tcPr>
          <w:p w14:paraId="625BB478" w14:textId="77777777" w:rsidR="002E2F62" w:rsidRDefault="002E2F62"/>
        </w:tc>
        <w:tc>
          <w:tcPr>
            <w:tcW w:w="860" w:type="dxa"/>
            <w:tcMar>
              <w:top w:w="200" w:type="dxa"/>
              <w:left w:w="100" w:type="dxa"/>
              <w:bottom w:w="200" w:type="dxa"/>
              <w:right w:w="100" w:type="dxa"/>
            </w:tcMar>
          </w:tcPr>
          <w:p w14:paraId="732746FE" w14:textId="77777777" w:rsidR="002E2F62" w:rsidRDefault="002E2F62"/>
        </w:tc>
      </w:tr>
      <w:tr w:rsidR="002E2F62" w14:paraId="52D55F3E"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33594273" w14:textId="77777777" w:rsidR="002E2F62" w:rsidRDefault="00000000">
            <w:r>
              <w:rPr>
                <w:color w:val="000000"/>
                <w:sz w:val="20"/>
                <w:szCs w:val="20"/>
              </w:rPr>
              <w:t>I fidget, rock, spin, or need to move constantly.</w:t>
            </w:r>
          </w:p>
        </w:tc>
        <w:tc>
          <w:tcPr>
            <w:tcW w:w="700" w:type="dxa"/>
            <w:shd w:val="solid" w:color="F7F9FC" w:fill="F7F9FC"/>
            <w:tcMar>
              <w:top w:w="200" w:type="dxa"/>
              <w:left w:w="100" w:type="dxa"/>
              <w:bottom w:w="200" w:type="dxa"/>
              <w:right w:w="100" w:type="dxa"/>
            </w:tcMar>
          </w:tcPr>
          <w:p w14:paraId="025710BF" w14:textId="77777777" w:rsidR="002E2F62" w:rsidRDefault="002E2F62"/>
        </w:tc>
        <w:tc>
          <w:tcPr>
            <w:tcW w:w="700" w:type="dxa"/>
            <w:shd w:val="solid" w:color="F7F9FC" w:fill="F7F9FC"/>
            <w:tcMar>
              <w:top w:w="200" w:type="dxa"/>
              <w:left w:w="100" w:type="dxa"/>
              <w:bottom w:w="200" w:type="dxa"/>
              <w:right w:w="100" w:type="dxa"/>
            </w:tcMar>
          </w:tcPr>
          <w:p w14:paraId="612A1021" w14:textId="77777777" w:rsidR="002E2F62" w:rsidRDefault="002E2F62"/>
        </w:tc>
        <w:tc>
          <w:tcPr>
            <w:tcW w:w="1500" w:type="dxa"/>
            <w:shd w:val="solid" w:color="F7F9FC" w:fill="F7F9FC"/>
            <w:tcMar>
              <w:top w:w="200" w:type="dxa"/>
              <w:left w:w="100" w:type="dxa"/>
              <w:bottom w:w="200" w:type="dxa"/>
              <w:right w:w="100" w:type="dxa"/>
            </w:tcMar>
          </w:tcPr>
          <w:p w14:paraId="25B9AA4B" w14:textId="77777777" w:rsidR="002E2F62" w:rsidRDefault="002E2F62"/>
        </w:tc>
        <w:tc>
          <w:tcPr>
            <w:tcW w:w="1200" w:type="dxa"/>
            <w:shd w:val="solid" w:color="F7F9FC" w:fill="F7F9FC"/>
            <w:tcMar>
              <w:top w:w="200" w:type="dxa"/>
              <w:left w:w="100" w:type="dxa"/>
              <w:bottom w:w="200" w:type="dxa"/>
              <w:right w:w="100" w:type="dxa"/>
            </w:tcMar>
          </w:tcPr>
          <w:p w14:paraId="5EC6C3BB" w14:textId="77777777" w:rsidR="002E2F62" w:rsidRDefault="002E2F62"/>
        </w:tc>
        <w:tc>
          <w:tcPr>
            <w:tcW w:w="1200" w:type="dxa"/>
            <w:shd w:val="solid" w:color="F7F9FC" w:fill="F7F9FC"/>
            <w:tcMar>
              <w:top w:w="200" w:type="dxa"/>
              <w:left w:w="100" w:type="dxa"/>
              <w:bottom w:w="200" w:type="dxa"/>
              <w:right w:w="100" w:type="dxa"/>
            </w:tcMar>
          </w:tcPr>
          <w:p w14:paraId="0A4FB787" w14:textId="77777777" w:rsidR="002E2F62" w:rsidRDefault="002E2F62"/>
        </w:tc>
        <w:tc>
          <w:tcPr>
            <w:tcW w:w="860" w:type="dxa"/>
            <w:shd w:val="solid" w:color="F7F9FC" w:fill="F7F9FC"/>
            <w:tcMar>
              <w:top w:w="200" w:type="dxa"/>
              <w:left w:w="100" w:type="dxa"/>
              <w:bottom w:w="200" w:type="dxa"/>
              <w:right w:w="100" w:type="dxa"/>
            </w:tcMar>
          </w:tcPr>
          <w:p w14:paraId="2F405A4F" w14:textId="77777777" w:rsidR="002E2F62" w:rsidRDefault="002E2F62"/>
        </w:tc>
      </w:tr>
      <w:tr w:rsidR="002E2F62" w14:paraId="35F181E4" w14:textId="77777777">
        <w:tblPrEx>
          <w:tblCellMar>
            <w:top w:w="0" w:type="dxa"/>
            <w:bottom w:w="0" w:type="dxa"/>
          </w:tblCellMar>
        </w:tblPrEx>
        <w:tc>
          <w:tcPr>
            <w:tcW w:w="3200" w:type="dxa"/>
            <w:tcMar>
              <w:top w:w="80" w:type="dxa"/>
              <w:left w:w="100" w:type="dxa"/>
              <w:bottom w:w="80" w:type="dxa"/>
              <w:right w:w="100" w:type="dxa"/>
            </w:tcMar>
          </w:tcPr>
          <w:p w14:paraId="5EB39F7E" w14:textId="77777777" w:rsidR="002E2F62" w:rsidRDefault="00000000">
            <w:r>
              <w:rPr>
                <w:color w:val="000000"/>
                <w:sz w:val="20"/>
                <w:szCs w:val="20"/>
              </w:rPr>
              <w:t>I interrupt or join in when others are talking or playing.</w:t>
            </w:r>
          </w:p>
        </w:tc>
        <w:tc>
          <w:tcPr>
            <w:tcW w:w="700" w:type="dxa"/>
            <w:tcMar>
              <w:top w:w="200" w:type="dxa"/>
              <w:left w:w="100" w:type="dxa"/>
              <w:bottom w:w="200" w:type="dxa"/>
              <w:right w:w="100" w:type="dxa"/>
            </w:tcMar>
          </w:tcPr>
          <w:p w14:paraId="2BFA9A0A" w14:textId="77777777" w:rsidR="002E2F62" w:rsidRDefault="002E2F62"/>
        </w:tc>
        <w:tc>
          <w:tcPr>
            <w:tcW w:w="700" w:type="dxa"/>
            <w:tcMar>
              <w:top w:w="200" w:type="dxa"/>
              <w:left w:w="100" w:type="dxa"/>
              <w:bottom w:w="200" w:type="dxa"/>
              <w:right w:w="100" w:type="dxa"/>
            </w:tcMar>
          </w:tcPr>
          <w:p w14:paraId="47F42F60" w14:textId="77777777" w:rsidR="002E2F62" w:rsidRDefault="002E2F62"/>
        </w:tc>
        <w:tc>
          <w:tcPr>
            <w:tcW w:w="1500" w:type="dxa"/>
            <w:tcMar>
              <w:top w:w="200" w:type="dxa"/>
              <w:left w:w="100" w:type="dxa"/>
              <w:bottom w:w="200" w:type="dxa"/>
              <w:right w:w="100" w:type="dxa"/>
            </w:tcMar>
          </w:tcPr>
          <w:p w14:paraId="7DCA431F" w14:textId="77777777" w:rsidR="002E2F62" w:rsidRDefault="002E2F62"/>
        </w:tc>
        <w:tc>
          <w:tcPr>
            <w:tcW w:w="1200" w:type="dxa"/>
            <w:tcMar>
              <w:top w:w="200" w:type="dxa"/>
              <w:left w:w="100" w:type="dxa"/>
              <w:bottom w:w="200" w:type="dxa"/>
              <w:right w:w="100" w:type="dxa"/>
            </w:tcMar>
          </w:tcPr>
          <w:p w14:paraId="537E06E1" w14:textId="77777777" w:rsidR="002E2F62" w:rsidRDefault="002E2F62"/>
        </w:tc>
        <w:tc>
          <w:tcPr>
            <w:tcW w:w="1200" w:type="dxa"/>
            <w:tcMar>
              <w:top w:w="200" w:type="dxa"/>
              <w:left w:w="100" w:type="dxa"/>
              <w:bottom w:w="200" w:type="dxa"/>
              <w:right w:w="100" w:type="dxa"/>
            </w:tcMar>
          </w:tcPr>
          <w:p w14:paraId="24DAC114" w14:textId="77777777" w:rsidR="002E2F62" w:rsidRDefault="002E2F62"/>
        </w:tc>
        <w:tc>
          <w:tcPr>
            <w:tcW w:w="860" w:type="dxa"/>
            <w:tcMar>
              <w:top w:w="200" w:type="dxa"/>
              <w:left w:w="100" w:type="dxa"/>
              <w:bottom w:w="200" w:type="dxa"/>
              <w:right w:w="100" w:type="dxa"/>
            </w:tcMar>
          </w:tcPr>
          <w:p w14:paraId="772DDFD9" w14:textId="77777777" w:rsidR="002E2F62" w:rsidRDefault="002E2F62"/>
        </w:tc>
      </w:tr>
    </w:tbl>
    <w:p w14:paraId="0D10DDA0" w14:textId="77777777" w:rsidR="002E2F62" w:rsidRDefault="002E2F62">
      <w:pPr>
        <w:spacing w:after="80"/>
      </w:pPr>
    </w:p>
    <w:p w14:paraId="5B12F5C6"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6d. Executive Function / Organisation</w:t>
      </w: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Layout w:type="fixed"/>
        <w:tblCellMar>
          <w:left w:w="10" w:type="dxa"/>
          <w:right w:w="10" w:type="dxa"/>
        </w:tblCellMar>
        <w:tblLook w:val="04A0" w:firstRow="1" w:lastRow="0" w:firstColumn="1" w:lastColumn="0" w:noHBand="0" w:noVBand="1"/>
      </w:tblPr>
      <w:tblGrid>
        <w:gridCol w:w="3200"/>
        <w:gridCol w:w="700"/>
        <w:gridCol w:w="700"/>
        <w:gridCol w:w="1500"/>
        <w:gridCol w:w="1200"/>
        <w:gridCol w:w="1200"/>
        <w:gridCol w:w="860"/>
      </w:tblGrid>
      <w:tr w:rsidR="002E2F62" w14:paraId="4260E68A" w14:textId="77777777">
        <w:tblPrEx>
          <w:tblCellMar>
            <w:top w:w="0" w:type="dxa"/>
            <w:bottom w:w="0" w:type="dxa"/>
          </w:tblCellMar>
        </w:tblPrEx>
        <w:trPr>
          <w:tblHeader/>
        </w:trPr>
        <w:tc>
          <w:tcPr>
            <w:tcW w:w="3200" w:type="dxa"/>
            <w:shd w:val="solid" w:color="E8EEF4" w:fill="E8EEF4"/>
            <w:tcMar>
              <w:top w:w="80" w:type="dxa"/>
              <w:left w:w="100" w:type="dxa"/>
              <w:bottom w:w="80" w:type="dxa"/>
              <w:right w:w="100" w:type="dxa"/>
            </w:tcMar>
          </w:tcPr>
          <w:p w14:paraId="016BA50B" w14:textId="77777777" w:rsidR="002E2F62" w:rsidRDefault="00000000">
            <w:pPr>
              <w:jc w:val="center"/>
            </w:pPr>
            <w:r>
              <w:rPr>
                <w:rFonts w:ascii="Calibri" w:eastAsia="Calibri" w:hAnsi="Calibri" w:cs="Calibri"/>
                <w:b/>
                <w:bCs/>
                <w:color w:val="1F4E79"/>
                <w:sz w:val="18"/>
                <w:szCs w:val="18"/>
              </w:rPr>
              <w:t>Behaviour</w:t>
            </w:r>
          </w:p>
        </w:tc>
        <w:tc>
          <w:tcPr>
            <w:tcW w:w="700" w:type="dxa"/>
            <w:shd w:val="solid" w:color="E8EEF4" w:fill="E8EEF4"/>
            <w:tcMar>
              <w:top w:w="80" w:type="dxa"/>
              <w:left w:w="100" w:type="dxa"/>
              <w:bottom w:w="80" w:type="dxa"/>
              <w:right w:w="100" w:type="dxa"/>
            </w:tcMar>
          </w:tcPr>
          <w:p w14:paraId="19A750FE" w14:textId="77777777" w:rsidR="002E2F62" w:rsidRDefault="00000000">
            <w:pPr>
              <w:jc w:val="center"/>
            </w:pPr>
            <w:r>
              <w:rPr>
                <w:rFonts w:ascii="Calibri" w:eastAsia="Calibri" w:hAnsi="Calibri" w:cs="Calibri"/>
                <w:b/>
                <w:bCs/>
                <w:color w:val="1F4E79"/>
                <w:sz w:val="18"/>
                <w:szCs w:val="18"/>
              </w:rPr>
              <w:t>Home (0–3)</w:t>
            </w:r>
          </w:p>
        </w:tc>
        <w:tc>
          <w:tcPr>
            <w:tcW w:w="700" w:type="dxa"/>
            <w:shd w:val="solid" w:color="E8EEF4" w:fill="E8EEF4"/>
            <w:tcMar>
              <w:top w:w="80" w:type="dxa"/>
              <w:left w:w="100" w:type="dxa"/>
              <w:bottom w:w="80" w:type="dxa"/>
              <w:right w:w="100" w:type="dxa"/>
            </w:tcMar>
          </w:tcPr>
          <w:p w14:paraId="42DAEA61" w14:textId="77777777" w:rsidR="002E2F62" w:rsidRDefault="00000000">
            <w:pPr>
              <w:jc w:val="center"/>
            </w:pPr>
            <w:r>
              <w:rPr>
                <w:rFonts w:ascii="Calibri" w:eastAsia="Calibri" w:hAnsi="Calibri" w:cs="Calibri"/>
                <w:b/>
                <w:bCs/>
                <w:color w:val="1F4E79"/>
                <w:sz w:val="18"/>
                <w:szCs w:val="18"/>
              </w:rPr>
              <w:t>School (0–3)</w:t>
            </w:r>
          </w:p>
        </w:tc>
        <w:tc>
          <w:tcPr>
            <w:tcW w:w="1500" w:type="dxa"/>
            <w:shd w:val="solid" w:color="E8EEF4" w:fill="E8EEF4"/>
            <w:tcMar>
              <w:top w:w="80" w:type="dxa"/>
              <w:left w:w="100" w:type="dxa"/>
              <w:bottom w:w="80" w:type="dxa"/>
              <w:right w:w="100" w:type="dxa"/>
            </w:tcMar>
          </w:tcPr>
          <w:p w14:paraId="635E62DD" w14:textId="77777777" w:rsidR="002E2F62" w:rsidRDefault="00000000">
            <w:pPr>
              <w:jc w:val="center"/>
            </w:pPr>
            <w:r>
              <w:rPr>
                <w:rFonts w:ascii="Calibri" w:eastAsia="Calibri" w:hAnsi="Calibri" w:cs="Calibri"/>
                <w:b/>
                <w:bCs/>
                <w:color w:val="1F4E79"/>
                <w:sz w:val="18"/>
                <w:szCs w:val="18"/>
              </w:rPr>
              <w:t>Example (date / context)</w:t>
            </w:r>
          </w:p>
        </w:tc>
        <w:tc>
          <w:tcPr>
            <w:tcW w:w="1200" w:type="dxa"/>
            <w:shd w:val="solid" w:color="E8EEF4" w:fill="E8EEF4"/>
            <w:tcMar>
              <w:top w:w="80" w:type="dxa"/>
              <w:left w:w="100" w:type="dxa"/>
              <w:bottom w:w="80" w:type="dxa"/>
              <w:right w:w="100" w:type="dxa"/>
            </w:tcMar>
          </w:tcPr>
          <w:p w14:paraId="3703B5B7" w14:textId="77777777" w:rsidR="002E2F62" w:rsidRDefault="00000000">
            <w:pPr>
              <w:jc w:val="center"/>
            </w:pPr>
            <w:r>
              <w:rPr>
                <w:rFonts w:ascii="Calibri" w:eastAsia="Calibri" w:hAnsi="Calibri" w:cs="Calibri"/>
                <w:b/>
                <w:bCs/>
                <w:color w:val="1F4E79"/>
                <w:sz w:val="18"/>
                <w:szCs w:val="18"/>
              </w:rPr>
              <w:t>Freq / Duration</w:t>
            </w:r>
          </w:p>
        </w:tc>
        <w:tc>
          <w:tcPr>
            <w:tcW w:w="1200" w:type="dxa"/>
            <w:shd w:val="solid" w:color="E8EEF4" w:fill="E8EEF4"/>
            <w:tcMar>
              <w:top w:w="80" w:type="dxa"/>
              <w:left w:w="100" w:type="dxa"/>
              <w:bottom w:w="80" w:type="dxa"/>
              <w:right w:w="100" w:type="dxa"/>
            </w:tcMar>
          </w:tcPr>
          <w:p w14:paraId="245F09DE" w14:textId="77777777" w:rsidR="002E2F62" w:rsidRDefault="00000000">
            <w:pPr>
              <w:jc w:val="center"/>
            </w:pPr>
            <w:r>
              <w:rPr>
                <w:rFonts w:ascii="Calibri" w:eastAsia="Calibri" w:hAnsi="Calibri" w:cs="Calibri"/>
                <w:b/>
                <w:bCs/>
                <w:color w:val="1F4E79"/>
                <w:sz w:val="18"/>
                <w:szCs w:val="18"/>
              </w:rPr>
              <w:t>Impact</w:t>
            </w:r>
          </w:p>
        </w:tc>
        <w:tc>
          <w:tcPr>
            <w:tcW w:w="860" w:type="dxa"/>
            <w:shd w:val="solid" w:color="E8EEF4" w:fill="E8EEF4"/>
            <w:tcMar>
              <w:top w:w="80" w:type="dxa"/>
              <w:left w:w="100" w:type="dxa"/>
              <w:bottom w:w="80" w:type="dxa"/>
              <w:right w:w="100" w:type="dxa"/>
            </w:tcMar>
          </w:tcPr>
          <w:p w14:paraId="6D0A6210" w14:textId="77777777" w:rsidR="002E2F62" w:rsidRDefault="00000000">
            <w:pPr>
              <w:jc w:val="center"/>
            </w:pPr>
            <w:r>
              <w:rPr>
                <w:rFonts w:ascii="Calibri" w:eastAsia="Calibri" w:hAnsi="Calibri" w:cs="Calibri"/>
                <w:b/>
                <w:bCs/>
                <w:color w:val="1F4E79"/>
                <w:sz w:val="18"/>
                <w:szCs w:val="18"/>
              </w:rPr>
              <w:t>Supports tried</w:t>
            </w:r>
          </w:p>
        </w:tc>
      </w:tr>
      <w:tr w:rsidR="002E2F62" w14:paraId="606AEA70" w14:textId="77777777">
        <w:tblPrEx>
          <w:tblCellMar>
            <w:top w:w="0" w:type="dxa"/>
            <w:bottom w:w="0" w:type="dxa"/>
          </w:tblCellMar>
        </w:tblPrEx>
        <w:tc>
          <w:tcPr>
            <w:tcW w:w="3200" w:type="dxa"/>
            <w:tcMar>
              <w:top w:w="80" w:type="dxa"/>
              <w:left w:w="100" w:type="dxa"/>
              <w:bottom w:w="80" w:type="dxa"/>
              <w:right w:w="100" w:type="dxa"/>
            </w:tcMar>
          </w:tcPr>
          <w:p w14:paraId="1A79172C" w14:textId="77777777" w:rsidR="002E2F62" w:rsidRDefault="00000000">
            <w:r>
              <w:rPr>
                <w:color w:val="000000"/>
                <w:sz w:val="20"/>
                <w:szCs w:val="20"/>
              </w:rPr>
              <w:t>Planning is hard; I struggle to break tasks into steps.</w:t>
            </w:r>
          </w:p>
        </w:tc>
        <w:tc>
          <w:tcPr>
            <w:tcW w:w="700" w:type="dxa"/>
            <w:tcMar>
              <w:top w:w="200" w:type="dxa"/>
              <w:left w:w="100" w:type="dxa"/>
              <w:bottom w:w="200" w:type="dxa"/>
              <w:right w:w="100" w:type="dxa"/>
            </w:tcMar>
          </w:tcPr>
          <w:p w14:paraId="327AC110" w14:textId="77777777" w:rsidR="002E2F62" w:rsidRDefault="002E2F62"/>
        </w:tc>
        <w:tc>
          <w:tcPr>
            <w:tcW w:w="700" w:type="dxa"/>
            <w:tcMar>
              <w:top w:w="200" w:type="dxa"/>
              <w:left w:w="100" w:type="dxa"/>
              <w:bottom w:w="200" w:type="dxa"/>
              <w:right w:w="100" w:type="dxa"/>
            </w:tcMar>
          </w:tcPr>
          <w:p w14:paraId="2A4D40A1" w14:textId="77777777" w:rsidR="002E2F62" w:rsidRDefault="002E2F62"/>
        </w:tc>
        <w:tc>
          <w:tcPr>
            <w:tcW w:w="1500" w:type="dxa"/>
            <w:tcMar>
              <w:top w:w="200" w:type="dxa"/>
              <w:left w:w="100" w:type="dxa"/>
              <w:bottom w:w="200" w:type="dxa"/>
              <w:right w:w="100" w:type="dxa"/>
            </w:tcMar>
          </w:tcPr>
          <w:p w14:paraId="70B534B4" w14:textId="77777777" w:rsidR="002E2F62" w:rsidRDefault="002E2F62"/>
        </w:tc>
        <w:tc>
          <w:tcPr>
            <w:tcW w:w="1200" w:type="dxa"/>
            <w:tcMar>
              <w:top w:w="200" w:type="dxa"/>
              <w:left w:w="100" w:type="dxa"/>
              <w:bottom w:w="200" w:type="dxa"/>
              <w:right w:w="100" w:type="dxa"/>
            </w:tcMar>
          </w:tcPr>
          <w:p w14:paraId="72B3E3E2" w14:textId="77777777" w:rsidR="002E2F62" w:rsidRDefault="002E2F62"/>
        </w:tc>
        <w:tc>
          <w:tcPr>
            <w:tcW w:w="1200" w:type="dxa"/>
            <w:tcMar>
              <w:top w:w="200" w:type="dxa"/>
              <w:left w:w="100" w:type="dxa"/>
              <w:bottom w:w="200" w:type="dxa"/>
              <w:right w:w="100" w:type="dxa"/>
            </w:tcMar>
          </w:tcPr>
          <w:p w14:paraId="7A3A5719" w14:textId="77777777" w:rsidR="002E2F62" w:rsidRDefault="002E2F62"/>
        </w:tc>
        <w:tc>
          <w:tcPr>
            <w:tcW w:w="860" w:type="dxa"/>
            <w:tcMar>
              <w:top w:w="200" w:type="dxa"/>
              <w:left w:w="100" w:type="dxa"/>
              <w:bottom w:w="200" w:type="dxa"/>
              <w:right w:w="100" w:type="dxa"/>
            </w:tcMar>
          </w:tcPr>
          <w:p w14:paraId="2B2C5FFB" w14:textId="77777777" w:rsidR="002E2F62" w:rsidRDefault="002E2F62"/>
        </w:tc>
      </w:tr>
      <w:tr w:rsidR="002E2F62" w14:paraId="6D45F7B1"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00B0A4C1" w14:textId="77777777" w:rsidR="002E2F62" w:rsidRDefault="00000000">
            <w:r>
              <w:rPr>
                <w:color w:val="000000"/>
                <w:sz w:val="20"/>
                <w:szCs w:val="20"/>
              </w:rPr>
              <w:t>I'm not very good at estimating how long things will take; I often miss deadlines.</w:t>
            </w:r>
          </w:p>
        </w:tc>
        <w:tc>
          <w:tcPr>
            <w:tcW w:w="700" w:type="dxa"/>
            <w:shd w:val="solid" w:color="F7F9FC" w:fill="F7F9FC"/>
            <w:tcMar>
              <w:top w:w="200" w:type="dxa"/>
              <w:left w:w="100" w:type="dxa"/>
              <w:bottom w:w="200" w:type="dxa"/>
              <w:right w:w="100" w:type="dxa"/>
            </w:tcMar>
          </w:tcPr>
          <w:p w14:paraId="13AD4054" w14:textId="77777777" w:rsidR="002E2F62" w:rsidRDefault="002E2F62"/>
        </w:tc>
        <w:tc>
          <w:tcPr>
            <w:tcW w:w="700" w:type="dxa"/>
            <w:shd w:val="solid" w:color="F7F9FC" w:fill="F7F9FC"/>
            <w:tcMar>
              <w:top w:w="200" w:type="dxa"/>
              <w:left w:w="100" w:type="dxa"/>
              <w:bottom w:w="200" w:type="dxa"/>
              <w:right w:w="100" w:type="dxa"/>
            </w:tcMar>
          </w:tcPr>
          <w:p w14:paraId="7889A38A" w14:textId="77777777" w:rsidR="002E2F62" w:rsidRDefault="002E2F62"/>
        </w:tc>
        <w:tc>
          <w:tcPr>
            <w:tcW w:w="1500" w:type="dxa"/>
            <w:shd w:val="solid" w:color="F7F9FC" w:fill="F7F9FC"/>
            <w:tcMar>
              <w:top w:w="200" w:type="dxa"/>
              <w:left w:w="100" w:type="dxa"/>
              <w:bottom w:w="200" w:type="dxa"/>
              <w:right w:w="100" w:type="dxa"/>
            </w:tcMar>
          </w:tcPr>
          <w:p w14:paraId="5353E659" w14:textId="77777777" w:rsidR="002E2F62" w:rsidRDefault="002E2F62"/>
        </w:tc>
        <w:tc>
          <w:tcPr>
            <w:tcW w:w="1200" w:type="dxa"/>
            <w:shd w:val="solid" w:color="F7F9FC" w:fill="F7F9FC"/>
            <w:tcMar>
              <w:top w:w="200" w:type="dxa"/>
              <w:left w:w="100" w:type="dxa"/>
              <w:bottom w:w="200" w:type="dxa"/>
              <w:right w:w="100" w:type="dxa"/>
            </w:tcMar>
          </w:tcPr>
          <w:p w14:paraId="54B8B448" w14:textId="77777777" w:rsidR="002E2F62" w:rsidRDefault="002E2F62"/>
        </w:tc>
        <w:tc>
          <w:tcPr>
            <w:tcW w:w="1200" w:type="dxa"/>
            <w:shd w:val="solid" w:color="F7F9FC" w:fill="F7F9FC"/>
            <w:tcMar>
              <w:top w:w="200" w:type="dxa"/>
              <w:left w:w="100" w:type="dxa"/>
              <w:bottom w:w="200" w:type="dxa"/>
              <w:right w:w="100" w:type="dxa"/>
            </w:tcMar>
          </w:tcPr>
          <w:p w14:paraId="4CE900BA" w14:textId="77777777" w:rsidR="002E2F62" w:rsidRDefault="002E2F62"/>
        </w:tc>
        <w:tc>
          <w:tcPr>
            <w:tcW w:w="860" w:type="dxa"/>
            <w:shd w:val="solid" w:color="F7F9FC" w:fill="F7F9FC"/>
            <w:tcMar>
              <w:top w:w="200" w:type="dxa"/>
              <w:left w:w="100" w:type="dxa"/>
              <w:bottom w:w="200" w:type="dxa"/>
              <w:right w:w="100" w:type="dxa"/>
            </w:tcMar>
          </w:tcPr>
          <w:p w14:paraId="21CDBFDB" w14:textId="77777777" w:rsidR="002E2F62" w:rsidRDefault="002E2F62"/>
        </w:tc>
      </w:tr>
      <w:tr w:rsidR="002E2F62" w14:paraId="4722F630" w14:textId="77777777">
        <w:tblPrEx>
          <w:tblCellMar>
            <w:top w:w="0" w:type="dxa"/>
            <w:bottom w:w="0" w:type="dxa"/>
          </w:tblCellMar>
        </w:tblPrEx>
        <w:tc>
          <w:tcPr>
            <w:tcW w:w="3200" w:type="dxa"/>
            <w:tcMar>
              <w:top w:w="80" w:type="dxa"/>
              <w:left w:w="100" w:type="dxa"/>
              <w:bottom w:w="80" w:type="dxa"/>
              <w:right w:w="100" w:type="dxa"/>
            </w:tcMar>
          </w:tcPr>
          <w:p w14:paraId="303C37EA" w14:textId="77777777" w:rsidR="002E2F62" w:rsidRDefault="00000000">
            <w:r>
              <w:rPr>
                <w:color w:val="000000"/>
                <w:sz w:val="20"/>
                <w:szCs w:val="20"/>
              </w:rPr>
              <w:t>I put off starting tasks until the last minute.</w:t>
            </w:r>
          </w:p>
        </w:tc>
        <w:tc>
          <w:tcPr>
            <w:tcW w:w="700" w:type="dxa"/>
            <w:tcMar>
              <w:top w:w="200" w:type="dxa"/>
              <w:left w:w="100" w:type="dxa"/>
              <w:bottom w:w="200" w:type="dxa"/>
              <w:right w:w="100" w:type="dxa"/>
            </w:tcMar>
          </w:tcPr>
          <w:p w14:paraId="1139D42B" w14:textId="77777777" w:rsidR="002E2F62" w:rsidRDefault="002E2F62"/>
        </w:tc>
        <w:tc>
          <w:tcPr>
            <w:tcW w:w="700" w:type="dxa"/>
            <w:tcMar>
              <w:top w:w="200" w:type="dxa"/>
              <w:left w:w="100" w:type="dxa"/>
              <w:bottom w:w="200" w:type="dxa"/>
              <w:right w:w="100" w:type="dxa"/>
            </w:tcMar>
          </w:tcPr>
          <w:p w14:paraId="728D2606" w14:textId="77777777" w:rsidR="002E2F62" w:rsidRDefault="002E2F62"/>
        </w:tc>
        <w:tc>
          <w:tcPr>
            <w:tcW w:w="1500" w:type="dxa"/>
            <w:tcMar>
              <w:top w:w="200" w:type="dxa"/>
              <w:left w:w="100" w:type="dxa"/>
              <w:bottom w:w="200" w:type="dxa"/>
              <w:right w:w="100" w:type="dxa"/>
            </w:tcMar>
          </w:tcPr>
          <w:p w14:paraId="2BF89B0F" w14:textId="77777777" w:rsidR="002E2F62" w:rsidRDefault="002E2F62"/>
        </w:tc>
        <w:tc>
          <w:tcPr>
            <w:tcW w:w="1200" w:type="dxa"/>
            <w:tcMar>
              <w:top w:w="200" w:type="dxa"/>
              <w:left w:w="100" w:type="dxa"/>
              <w:bottom w:w="200" w:type="dxa"/>
              <w:right w:w="100" w:type="dxa"/>
            </w:tcMar>
          </w:tcPr>
          <w:p w14:paraId="7B61510F" w14:textId="77777777" w:rsidR="002E2F62" w:rsidRDefault="002E2F62"/>
        </w:tc>
        <w:tc>
          <w:tcPr>
            <w:tcW w:w="1200" w:type="dxa"/>
            <w:tcMar>
              <w:top w:w="200" w:type="dxa"/>
              <w:left w:w="100" w:type="dxa"/>
              <w:bottom w:w="200" w:type="dxa"/>
              <w:right w:w="100" w:type="dxa"/>
            </w:tcMar>
          </w:tcPr>
          <w:p w14:paraId="5F6F98A5" w14:textId="77777777" w:rsidR="002E2F62" w:rsidRDefault="002E2F62"/>
        </w:tc>
        <w:tc>
          <w:tcPr>
            <w:tcW w:w="860" w:type="dxa"/>
            <w:tcMar>
              <w:top w:w="200" w:type="dxa"/>
              <w:left w:w="100" w:type="dxa"/>
              <w:bottom w:w="200" w:type="dxa"/>
              <w:right w:w="100" w:type="dxa"/>
            </w:tcMar>
          </w:tcPr>
          <w:p w14:paraId="573FD6DE" w14:textId="77777777" w:rsidR="002E2F62" w:rsidRDefault="002E2F62"/>
        </w:tc>
      </w:tr>
      <w:tr w:rsidR="002E2F62" w14:paraId="0A8C2BD8"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234B6CBA" w14:textId="77777777" w:rsidR="002E2F62" w:rsidRDefault="00000000">
            <w:r>
              <w:rPr>
                <w:color w:val="000000"/>
                <w:sz w:val="20"/>
                <w:szCs w:val="20"/>
              </w:rPr>
              <w:t>I avoid tasks that need a lot of thinking.</w:t>
            </w:r>
          </w:p>
        </w:tc>
        <w:tc>
          <w:tcPr>
            <w:tcW w:w="700" w:type="dxa"/>
            <w:shd w:val="solid" w:color="F7F9FC" w:fill="F7F9FC"/>
            <w:tcMar>
              <w:top w:w="200" w:type="dxa"/>
              <w:left w:w="100" w:type="dxa"/>
              <w:bottom w:w="200" w:type="dxa"/>
              <w:right w:w="100" w:type="dxa"/>
            </w:tcMar>
          </w:tcPr>
          <w:p w14:paraId="1F96D485" w14:textId="77777777" w:rsidR="002E2F62" w:rsidRDefault="002E2F62"/>
        </w:tc>
        <w:tc>
          <w:tcPr>
            <w:tcW w:w="700" w:type="dxa"/>
            <w:shd w:val="solid" w:color="F7F9FC" w:fill="F7F9FC"/>
            <w:tcMar>
              <w:top w:w="200" w:type="dxa"/>
              <w:left w:w="100" w:type="dxa"/>
              <w:bottom w:w="200" w:type="dxa"/>
              <w:right w:w="100" w:type="dxa"/>
            </w:tcMar>
          </w:tcPr>
          <w:p w14:paraId="7863A796" w14:textId="77777777" w:rsidR="002E2F62" w:rsidRDefault="002E2F62"/>
        </w:tc>
        <w:tc>
          <w:tcPr>
            <w:tcW w:w="1500" w:type="dxa"/>
            <w:shd w:val="solid" w:color="F7F9FC" w:fill="F7F9FC"/>
            <w:tcMar>
              <w:top w:w="200" w:type="dxa"/>
              <w:left w:w="100" w:type="dxa"/>
              <w:bottom w:w="200" w:type="dxa"/>
              <w:right w:w="100" w:type="dxa"/>
            </w:tcMar>
          </w:tcPr>
          <w:p w14:paraId="22212B51" w14:textId="77777777" w:rsidR="002E2F62" w:rsidRDefault="002E2F62"/>
        </w:tc>
        <w:tc>
          <w:tcPr>
            <w:tcW w:w="1200" w:type="dxa"/>
            <w:shd w:val="solid" w:color="F7F9FC" w:fill="F7F9FC"/>
            <w:tcMar>
              <w:top w:w="200" w:type="dxa"/>
              <w:left w:w="100" w:type="dxa"/>
              <w:bottom w:w="200" w:type="dxa"/>
              <w:right w:w="100" w:type="dxa"/>
            </w:tcMar>
          </w:tcPr>
          <w:p w14:paraId="6D8785C9" w14:textId="77777777" w:rsidR="002E2F62" w:rsidRDefault="002E2F62"/>
        </w:tc>
        <w:tc>
          <w:tcPr>
            <w:tcW w:w="1200" w:type="dxa"/>
            <w:shd w:val="solid" w:color="F7F9FC" w:fill="F7F9FC"/>
            <w:tcMar>
              <w:top w:w="200" w:type="dxa"/>
              <w:left w:w="100" w:type="dxa"/>
              <w:bottom w:w="200" w:type="dxa"/>
              <w:right w:w="100" w:type="dxa"/>
            </w:tcMar>
          </w:tcPr>
          <w:p w14:paraId="0324552D" w14:textId="77777777" w:rsidR="002E2F62" w:rsidRDefault="002E2F62"/>
        </w:tc>
        <w:tc>
          <w:tcPr>
            <w:tcW w:w="860" w:type="dxa"/>
            <w:shd w:val="solid" w:color="F7F9FC" w:fill="F7F9FC"/>
            <w:tcMar>
              <w:top w:w="200" w:type="dxa"/>
              <w:left w:w="100" w:type="dxa"/>
              <w:bottom w:w="200" w:type="dxa"/>
              <w:right w:w="100" w:type="dxa"/>
            </w:tcMar>
          </w:tcPr>
          <w:p w14:paraId="23E45B38" w14:textId="77777777" w:rsidR="002E2F62" w:rsidRDefault="002E2F62"/>
        </w:tc>
      </w:tr>
      <w:tr w:rsidR="002E2F62" w14:paraId="255B328C" w14:textId="77777777">
        <w:tblPrEx>
          <w:tblCellMar>
            <w:top w:w="0" w:type="dxa"/>
            <w:bottom w:w="0" w:type="dxa"/>
          </w:tblCellMar>
        </w:tblPrEx>
        <w:tc>
          <w:tcPr>
            <w:tcW w:w="3200" w:type="dxa"/>
            <w:tcMar>
              <w:top w:w="80" w:type="dxa"/>
              <w:left w:w="100" w:type="dxa"/>
              <w:bottom w:w="80" w:type="dxa"/>
              <w:right w:w="100" w:type="dxa"/>
            </w:tcMar>
          </w:tcPr>
          <w:p w14:paraId="3E7AC64D" w14:textId="77777777" w:rsidR="002E2F62" w:rsidRDefault="00000000">
            <w:r>
              <w:rPr>
                <w:color w:val="000000"/>
                <w:sz w:val="20"/>
                <w:szCs w:val="20"/>
              </w:rPr>
              <w:t>I need help (timers, lists, reminders) to stay organised.</w:t>
            </w:r>
          </w:p>
        </w:tc>
        <w:tc>
          <w:tcPr>
            <w:tcW w:w="700" w:type="dxa"/>
            <w:tcMar>
              <w:top w:w="200" w:type="dxa"/>
              <w:left w:w="100" w:type="dxa"/>
              <w:bottom w:w="200" w:type="dxa"/>
              <w:right w:w="100" w:type="dxa"/>
            </w:tcMar>
          </w:tcPr>
          <w:p w14:paraId="071640BB" w14:textId="77777777" w:rsidR="002E2F62" w:rsidRDefault="002E2F62"/>
        </w:tc>
        <w:tc>
          <w:tcPr>
            <w:tcW w:w="700" w:type="dxa"/>
            <w:tcMar>
              <w:top w:w="200" w:type="dxa"/>
              <w:left w:w="100" w:type="dxa"/>
              <w:bottom w:w="200" w:type="dxa"/>
              <w:right w:w="100" w:type="dxa"/>
            </w:tcMar>
          </w:tcPr>
          <w:p w14:paraId="7BBE07B8" w14:textId="77777777" w:rsidR="002E2F62" w:rsidRDefault="002E2F62"/>
        </w:tc>
        <w:tc>
          <w:tcPr>
            <w:tcW w:w="1500" w:type="dxa"/>
            <w:tcMar>
              <w:top w:w="200" w:type="dxa"/>
              <w:left w:w="100" w:type="dxa"/>
              <w:bottom w:w="200" w:type="dxa"/>
              <w:right w:w="100" w:type="dxa"/>
            </w:tcMar>
          </w:tcPr>
          <w:p w14:paraId="443B0A1D" w14:textId="77777777" w:rsidR="002E2F62" w:rsidRDefault="002E2F62"/>
        </w:tc>
        <w:tc>
          <w:tcPr>
            <w:tcW w:w="1200" w:type="dxa"/>
            <w:tcMar>
              <w:top w:w="200" w:type="dxa"/>
              <w:left w:w="100" w:type="dxa"/>
              <w:bottom w:w="200" w:type="dxa"/>
              <w:right w:w="100" w:type="dxa"/>
            </w:tcMar>
          </w:tcPr>
          <w:p w14:paraId="27FFE682" w14:textId="77777777" w:rsidR="002E2F62" w:rsidRDefault="002E2F62"/>
        </w:tc>
        <w:tc>
          <w:tcPr>
            <w:tcW w:w="1200" w:type="dxa"/>
            <w:tcMar>
              <w:top w:w="200" w:type="dxa"/>
              <w:left w:w="100" w:type="dxa"/>
              <w:bottom w:w="200" w:type="dxa"/>
              <w:right w:w="100" w:type="dxa"/>
            </w:tcMar>
          </w:tcPr>
          <w:p w14:paraId="1F3AD941" w14:textId="77777777" w:rsidR="002E2F62" w:rsidRDefault="002E2F62"/>
        </w:tc>
        <w:tc>
          <w:tcPr>
            <w:tcW w:w="860" w:type="dxa"/>
            <w:tcMar>
              <w:top w:w="200" w:type="dxa"/>
              <w:left w:w="100" w:type="dxa"/>
              <w:bottom w:w="200" w:type="dxa"/>
              <w:right w:w="100" w:type="dxa"/>
            </w:tcMar>
          </w:tcPr>
          <w:p w14:paraId="2FAD45CA" w14:textId="77777777" w:rsidR="002E2F62" w:rsidRDefault="002E2F62"/>
        </w:tc>
      </w:tr>
    </w:tbl>
    <w:p w14:paraId="36AEE85F" w14:textId="77777777" w:rsidR="002E2F62" w:rsidRDefault="002E2F62">
      <w:pPr>
        <w:spacing w:after="80"/>
      </w:pPr>
    </w:p>
    <w:p w14:paraId="6F15513C"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6e. Emotional Regulation</w:t>
      </w: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Layout w:type="fixed"/>
        <w:tblCellMar>
          <w:left w:w="10" w:type="dxa"/>
          <w:right w:w="10" w:type="dxa"/>
        </w:tblCellMar>
        <w:tblLook w:val="04A0" w:firstRow="1" w:lastRow="0" w:firstColumn="1" w:lastColumn="0" w:noHBand="0" w:noVBand="1"/>
      </w:tblPr>
      <w:tblGrid>
        <w:gridCol w:w="3200"/>
        <w:gridCol w:w="700"/>
        <w:gridCol w:w="700"/>
        <w:gridCol w:w="1500"/>
        <w:gridCol w:w="1200"/>
        <w:gridCol w:w="1200"/>
        <w:gridCol w:w="860"/>
      </w:tblGrid>
      <w:tr w:rsidR="002E2F62" w14:paraId="5C4104C4" w14:textId="77777777">
        <w:tblPrEx>
          <w:tblCellMar>
            <w:top w:w="0" w:type="dxa"/>
            <w:bottom w:w="0" w:type="dxa"/>
          </w:tblCellMar>
        </w:tblPrEx>
        <w:trPr>
          <w:tblHeader/>
        </w:trPr>
        <w:tc>
          <w:tcPr>
            <w:tcW w:w="3200" w:type="dxa"/>
            <w:shd w:val="solid" w:color="E8EEF4" w:fill="E8EEF4"/>
            <w:tcMar>
              <w:top w:w="80" w:type="dxa"/>
              <w:left w:w="100" w:type="dxa"/>
              <w:bottom w:w="80" w:type="dxa"/>
              <w:right w:w="100" w:type="dxa"/>
            </w:tcMar>
          </w:tcPr>
          <w:p w14:paraId="1FDA6B00" w14:textId="77777777" w:rsidR="002E2F62" w:rsidRDefault="00000000">
            <w:pPr>
              <w:jc w:val="center"/>
            </w:pPr>
            <w:r>
              <w:rPr>
                <w:rFonts w:ascii="Calibri" w:eastAsia="Calibri" w:hAnsi="Calibri" w:cs="Calibri"/>
                <w:b/>
                <w:bCs/>
                <w:color w:val="1F4E79"/>
                <w:sz w:val="18"/>
                <w:szCs w:val="18"/>
              </w:rPr>
              <w:t>Behaviour</w:t>
            </w:r>
          </w:p>
        </w:tc>
        <w:tc>
          <w:tcPr>
            <w:tcW w:w="700" w:type="dxa"/>
            <w:shd w:val="solid" w:color="E8EEF4" w:fill="E8EEF4"/>
            <w:tcMar>
              <w:top w:w="80" w:type="dxa"/>
              <w:left w:w="100" w:type="dxa"/>
              <w:bottom w:w="80" w:type="dxa"/>
              <w:right w:w="100" w:type="dxa"/>
            </w:tcMar>
          </w:tcPr>
          <w:p w14:paraId="1947B0C0" w14:textId="77777777" w:rsidR="002E2F62" w:rsidRDefault="00000000">
            <w:pPr>
              <w:jc w:val="center"/>
            </w:pPr>
            <w:r>
              <w:rPr>
                <w:rFonts w:ascii="Calibri" w:eastAsia="Calibri" w:hAnsi="Calibri" w:cs="Calibri"/>
                <w:b/>
                <w:bCs/>
                <w:color w:val="1F4E79"/>
                <w:sz w:val="18"/>
                <w:szCs w:val="18"/>
              </w:rPr>
              <w:t>Home (0–3)</w:t>
            </w:r>
          </w:p>
        </w:tc>
        <w:tc>
          <w:tcPr>
            <w:tcW w:w="700" w:type="dxa"/>
            <w:shd w:val="solid" w:color="E8EEF4" w:fill="E8EEF4"/>
            <w:tcMar>
              <w:top w:w="80" w:type="dxa"/>
              <w:left w:w="100" w:type="dxa"/>
              <w:bottom w:w="80" w:type="dxa"/>
              <w:right w:w="100" w:type="dxa"/>
            </w:tcMar>
          </w:tcPr>
          <w:p w14:paraId="6E546FBE" w14:textId="77777777" w:rsidR="002E2F62" w:rsidRDefault="00000000">
            <w:pPr>
              <w:jc w:val="center"/>
            </w:pPr>
            <w:r>
              <w:rPr>
                <w:rFonts w:ascii="Calibri" w:eastAsia="Calibri" w:hAnsi="Calibri" w:cs="Calibri"/>
                <w:b/>
                <w:bCs/>
                <w:color w:val="1F4E79"/>
                <w:sz w:val="18"/>
                <w:szCs w:val="18"/>
              </w:rPr>
              <w:t>School (0–3)</w:t>
            </w:r>
          </w:p>
        </w:tc>
        <w:tc>
          <w:tcPr>
            <w:tcW w:w="1500" w:type="dxa"/>
            <w:shd w:val="solid" w:color="E8EEF4" w:fill="E8EEF4"/>
            <w:tcMar>
              <w:top w:w="80" w:type="dxa"/>
              <w:left w:w="100" w:type="dxa"/>
              <w:bottom w:w="80" w:type="dxa"/>
              <w:right w:w="100" w:type="dxa"/>
            </w:tcMar>
          </w:tcPr>
          <w:p w14:paraId="384FBC7E" w14:textId="77777777" w:rsidR="002E2F62" w:rsidRDefault="00000000">
            <w:pPr>
              <w:jc w:val="center"/>
            </w:pPr>
            <w:r>
              <w:rPr>
                <w:rFonts w:ascii="Calibri" w:eastAsia="Calibri" w:hAnsi="Calibri" w:cs="Calibri"/>
                <w:b/>
                <w:bCs/>
                <w:color w:val="1F4E79"/>
                <w:sz w:val="18"/>
                <w:szCs w:val="18"/>
              </w:rPr>
              <w:t>Example (date / context)</w:t>
            </w:r>
          </w:p>
        </w:tc>
        <w:tc>
          <w:tcPr>
            <w:tcW w:w="1200" w:type="dxa"/>
            <w:shd w:val="solid" w:color="E8EEF4" w:fill="E8EEF4"/>
            <w:tcMar>
              <w:top w:w="80" w:type="dxa"/>
              <w:left w:w="100" w:type="dxa"/>
              <w:bottom w:w="80" w:type="dxa"/>
              <w:right w:w="100" w:type="dxa"/>
            </w:tcMar>
          </w:tcPr>
          <w:p w14:paraId="65FEF9F9" w14:textId="77777777" w:rsidR="002E2F62" w:rsidRDefault="00000000">
            <w:pPr>
              <w:jc w:val="center"/>
            </w:pPr>
            <w:r>
              <w:rPr>
                <w:rFonts w:ascii="Calibri" w:eastAsia="Calibri" w:hAnsi="Calibri" w:cs="Calibri"/>
                <w:b/>
                <w:bCs/>
                <w:color w:val="1F4E79"/>
                <w:sz w:val="18"/>
                <w:szCs w:val="18"/>
              </w:rPr>
              <w:t>Freq / Duration</w:t>
            </w:r>
          </w:p>
        </w:tc>
        <w:tc>
          <w:tcPr>
            <w:tcW w:w="1200" w:type="dxa"/>
            <w:shd w:val="solid" w:color="E8EEF4" w:fill="E8EEF4"/>
            <w:tcMar>
              <w:top w:w="80" w:type="dxa"/>
              <w:left w:w="100" w:type="dxa"/>
              <w:bottom w:w="80" w:type="dxa"/>
              <w:right w:w="100" w:type="dxa"/>
            </w:tcMar>
          </w:tcPr>
          <w:p w14:paraId="01C8BB40" w14:textId="77777777" w:rsidR="002E2F62" w:rsidRDefault="00000000">
            <w:pPr>
              <w:jc w:val="center"/>
            </w:pPr>
            <w:r>
              <w:rPr>
                <w:rFonts w:ascii="Calibri" w:eastAsia="Calibri" w:hAnsi="Calibri" w:cs="Calibri"/>
                <w:b/>
                <w:bCs/>
                <w:color w:val="1F4E79"/>
                <w:sz w:val="18"/>
                <w:szCs w:val="18"/>
              </w:rPr>
              <w:t>Impact</w:t>
            </w:r>
          </w:p>
        </w:tc>
        <w:tc>
          <w:tcPr>
            <w:tcW w:w="860" w:type="dxa"/>
            <w:shd w:val="solid" w:color="E8EEF4" w:fill="E8EEF4"/>
            <w:tcMar>
              <w:top w:w="80" w:type="dxa"/>
              <w:left w:w="100" w:type="dxa"/>
              <w:bottom w:w="80" w:type="dxa"/>
              <w:right w:w="100" w:type="dxa"/>
            </w:tcMar>
          </w:tcPr>
          <w:p w14:paraId="0CC4280C" w14:textId="77777777" w:rsidR="002E2F62" w:rsidRDefault="00000000">
            <w:pPr>
              <w:jc w:val="center"/>
            </w:pPr>
            <w:r>
              <w:rPr>
                <w:rFonts w:ascii="Calibri" w:eastAsia="Calibri" w:hAnsi="Calibri" w:cs="Calibri"/>
                <w:b/>
                <w:bCs/>
                <w:color w:val="1F4E79"/>
                <w:sz w:val="18"/>
                <w:szCs w:val="18"/>
              </w:rPr>
              <w:t>Supports tried</w:t>
            </w:r>
          </w:p>
        </w:tc>
      </w:tr>
      <w:tr w:rsidR="002E2F62" w14:paraId="2A55162C" w14:textId="77777777">
        <w:tblPrEx>
          <w:tblCellMar>
            <w:top w:w="0" w:type="dxa"/>
            <w:bottom w:w="0" w:type="dxa"/>
          </w:tblCellMar>
        </w:tblPrEx>
        <w:tc>
          <w:tcPr>
            <w:tcW w:w="3200" w:type="dxa"/>
            <w:tcMar>
              <w:top w:w="80" w:type="dxa"/>
              <w:left w:w="100" w:type="dxa"/>
              <w:bottom w:w="80" w:type="dxa"/>
              <w:right w:w="100" w:type="dxa"/>
            </w:tcMar>
          </w:tcPr>
          <w:p w14:paraId="4560AAB6" w14:textId="77777777" w:rsidR="002E2F62" w:rsidRDefault="00000000">
            <w:r>
              <w:rPr>
                <w:color w:val="000000"/>
                <w:sz w:val="20"/>
                <w:szCs w:val="20"/>
              </w:rPr>
              <w:t>I get frustrated easily, and it can lead to meltdowns.</w:t>
            </w:r>
          </w:p>
        </w:tc>
        <w:tc>
          <w:tcPr>
            <w:tcW w:w="700" w:type="dxa"/>
            <w:tcMar>
              <w:top w:w="200" w:type="dxa"/>
              <w:left w:w="100" w:type="dxa"/>
              <w:bottom w:w="200" w:type="dxa"/>
              <w:right w:w="100" w:type="dxa"/>
            </w:tcMar>
          </w:tcPr>
          <w:p w14:paraId="2881D8AB" w14:textId="77777777" w:rsidR="002E2F62" w:rsidRDefault="002E2F62"/>
        </w:tc>
        <w:tc>
          <w:tcPr>
            <w:tcW w:w="700" w:type="dxa"/>
            <w:tcMar>
              <w:top w:w="200" w:type="dxa"/>
              <w:left w:w="100" w:type="dxa"/>
              <w:bottom w:w="200" w:type="dxa"/>
              <w:right w:w="100" w:type="dxa"/>
            </w:tcMar>
          </w:tcPr>
          <w:p w14:paraId="1861D5B7" w14:textId="77777777" w:rsidR="002E2F62" w:rsidRDefault="002E2F62"/>
        </w:tc>
        <w:tc>
          <w:tcPr>
            <w:tcW w:w="1500" w:type="dxa"/>
            <w:tcMar>
              <w:top w:w="200" w:type="dxa"/>
              <w:left w:w="100" w:type="dxa"/>
              <w:bottom w:w="200" w:type="dxa"/>
              <w:right w:w="100" w:type="dxa"/>
            </w:tcMar>
          </w:tcPr>
          <w:p w14:paraId="7C508CCB" w14:textId="77777777" w:rsidR="002E2F62" w:rsidRDefault="002E2F62"/>
        </w:tc>
        <w:tc>
          <w:tcPr>
            <w:tcW w:w="1200" w:type="dxa"/>
            <w:tcMar>
              <w:top w:w="200" w:type="dxa"/>
              <w:left w:w="100" w:type="dxa"/>
              <w:bottom w:w="200" w:type="dxa"/>
              <w:right w:w="100" w:type="dxa"/>
            </w:tcMar>
          </w:tcPr>
          <w:p w14:paraId="3936343E" w14:textId="77777777" w:rsidR="002E2F62" w:rsidRDefault="002E2F62"/>
        </w:tc>
        <w:tc>
          <w:tcPr>
            <w:tcW w:w="1200" w:type="dxa"/>
            <w:tcMar>
              <w:top w:w="200" w:type="dxa"/>
              <w:left w:w="100" w:type="dxa"/>
              <w:bottom w:w="200" w:type="dxa"/>
              <w:right w:w="100" w:type="dxa"/>
            </w:tcMar>
          </w:tcPr>
          <w:p w14:paraId="6F7F08F6" w14:textId="77777777" w:rsidR="002E2F62" w:rsidRDefault="002E2F62"/>
        </w:tc>
        <w:tc>
          <w:tcPr>
            <w:tcW w:w="860" w:type="dxa"/>
            <w:tcMar>
              <w:top w:w="200" w:type="dxa"/>
              <w:left w:w="100" w:type="dxa"/>
              <w:bottom w:w="200" w:type="dxa"/>
              <w:right w:w="100" w:type="dxa"/>
            </w:tcMar>
          </w:tcPr>
          <w:p w14:paraId="7787A86B" w14:textId="77777777" w:rsidR="002E2F62" w:rsidRDefault="002E2F62"/>
        </w:tc>
      </w:tr>
      <w:tr w:rsidR="002E2F62" w14:paraId="544A408C"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1D404EDB" w14:textId="77777777" w:rsidR="002E2F62" w:rsidRDefault="00000000">
            <w:r>
              <w:rPr>
                <w:color w:val="000000"/>
                <w:sz w:val="20"/>
                <w:szCs w:val="20"/>
              </w:rPr>
              <w:lastRenderedPageBreak/>
              <w:t>It takes me a long time to calm down after being upset.</w:t>
            </w:r>
          </w:p>
        </w:tc>
        <w:tc>
          <w:tcPr>
            <w:tcW w:w="700" w:type="dxa"/>
            <w:shd w:val="solid" w:color="F7F9FC" w:fill="F7F9FC"/>
            <w:tcMar>
              <w:top w:w="200" w:type="dxa"/>
              <w:left w:w="100" w:type="dxa"/>
              <w:bottom w:w="200" w:type="dxa"/>
              <w:right w:w="100" w:type="dxa"/>
            </w:tcMar>
          </w:tcPr>
          <w:p w14:paraId="471DFC3A" w14:textId="77777777" w:rsidR="002E2F62" w:rsidRDefault="002E2F62"/>
        </w:tc>
        <w:tc>
          <w:tcPr>
            <w:tcW w:w="700" w:type="dxa"/>
            <w:shd w:val="solid" w:color="F7F9FC" w:fill="F7F9FC"/>
            <w:tcMar>
              <w:top w:w="200" w:type="dxa"/>
              <w:left w:w="100" w:type="dxa"/>
              <w:bottom w:w="200" w:type="dxa"/>
              <w:right w:w="100" w:type="dxa"/>
            </w:tcMar>
          </w:tcPr>
          <w:p w14:paraId="646220A6" w14:textId="77777777" w:rsidR="002E2F62" w:rsidRDefault="002E2F62"/>
        </w:tc>
        <w:tc>
          <w:tcPr>
            <w:tcW w:w="1500" w:type="dxa"/>
            <w:shd w:val="solid" w:color="F7F9FC" w:fill="F7F9FC"/>
            <w:tcMar>
              <w:top w:w="200" w:type="dxa"/>
              <w:left w:w="100" w:type="dxa"/>
              <w:bottom w:w="200" w:type="dxa"/>
              <w:right w:w="100" w:type="dxa"/>
            </w:tcMar>
          </w:tcPr>
          <w:p w14:paraId="238B6982" w14:textId="77777777" w:rsidR="002E2F62" w:rsidRDefault="002E2F62"/>
        </w:tc>
        <w:tc>
          <w:tcPr>
            <w:tcW w:w="1200" w:type="dxa"/>
            <w:shd w:val="solid" w:color="F7F9FC" w:fill="F7F9FC"/>
            <w:tcMar>
              <w:top w:w="200" w:type="dxa"/>
              <w:left w:w="100" w:type="dxa"/>
              <w:bottom w:w="200" w:type="dxa"/>
              <w:right w:w="100" w:type="dxa"/>
            </w:tcMar>
          </w:tcPr>
          <w:p w14:paraId="365B549A" w14:textId="77777777" w:rsidR="002E2F62" w:rsidRDefault="002E2F62"/>
        </w:tc>
        <w:tc>
          <w:tcPr>
            <w:tcW w:w="1200" w:type="dxa"/>
            <w:shd w:val="solid" w:color="F7F9FC" w:fill="F7F9FC"/>
            <w:tcMar>
              <w:top w:w="200" w:type="dxa"/>
              <w:left w:w="100" w:type="dxa"/>
              <w:bottom w:w="200" w:type="dxa"/>
              <w:right w:w="100" w:type="dxa"/>
            </w:tcMar>
          </w:tcPr>
          <w:p w14:paraId="68C97082" w14:textId="77777777" w:rsidR="002E2F62" w:rsidRDefault="002E2F62"/>
        </w:tc>
        <w:tc>
          <w:tcPr>
            <w:tcW w:w="860" w:type="dxa"/>
            <w:shd w:val="solid" w:color="F7F9FC" w:fill="F7F9FC"/>
            <w:tcMar>
              <w:top w:w="200" w:type="dxa"/>
              <w:left w:w="100" w:type="dxa"/>
              <w:bottom w:w="200" w:type="dxa"/>
              <w:right w:w="100" w:type="dxa"/>
            </w:tcMar>
          </w:tcPr>
          <w:p w14:paraId="12EE1FE5" w14:textId="77777777" w:rsidR="002E2F62" w:rsidRDefault="002E2F62"/>
        </w:tc>
      </w:tr>
      <w:tr w:rsidR="002E2F62" w14:paraId="3233D82D" w14:textId="77777777">
        <w:tblPrEx>
          <w:tblCellMar>
            <w:top w:w="0" w:type="dxa"/>
            <w:bottom w:w="0" w:type="dxa"/>
          </w:tblCellMar>
        </w:tblPrEx>
        <w:tc>
          <w:tcPr>
            <w:tcW w:w="3200" w:type="dxa"/>
            <w:tcMar>
              <w:top w:w="80" w:type="dxa"/>
              <w:left w:w="100" w:type="dxa"/>
              <w:bottom w:w="80" w:type="dxa"/>
              <w:right w:w="100" w:type="dxa"/>
            </w:tcMar>
          </w:tcPr>
          <w:p w14:paraId="3F9B2914" w14:textId="77777777" w:rsidR="002E2F62" w:rsidRDefault="00000000">
            <w:r>
              <w:rPr>
                <w:color w:val="000000"/>
                <w:sz w:val="20"/>
                <w:szCs w:val="20"/>
              </w:rPr>
              <w:t>I'm very sensitive to criticism or feeling left out.</w:t>
            </w:r>
          </w:p>
        </w:tc>
        <w:tc>
          <w:tcPr>
            <w:tcW w:w="700" w:type="dxa"/>
            <w:tcMar>
              <w:top w:w="200" w:type="dxa"/>
              <w:left w:w="100" w:type="dxa"/>
              <w:bottom w:w="200" w:type="dxa"/>
              <w:right w:w="100" w:type="dxa"/>
            </w:tcMar>
          </w:tcPr>
          <w:p w14:paraId="3E83C586" w14:textId="77777777" w:rsidR="002E2F62" w:rsidRDefault="002E2F62"/>
        </w:tc>
        <w:tc>
          <w:tcPr>
            <w:tcW w:w="700" w:type="dxa"/>
            <w:tcMar>
              <w:top w:w="200" w:type="dxa"/>
              <w:left w:w="100" w:type="dxa"/>
              <w:bottom w:w="200" w:type="dxa"/>
              <w:right w:w="100" w:type="dxa"/>
            </w:tcMar>
          </w:tcPr>
          <w:p w14:paraId="603D76AD" w14:textId="77777777" w:rsidR="002E2F62" w:rsidRDefault="002E2F62"/>
        </w:tc>
        <w:tc>
          <w:tcPr>
            <w:tcW w:w="1500" w:type="dxa"/>
            <w:tcMar>
              <w:top w:w="200" w:type="dxa"/>
              <w:left w:w="100" w:type="dxa"/>
              <w:bottom w:w="200" w:type="dxa"/>
              <w:right w:w="100" w:type="dxa"/>
            </w:tcMar>
          </w:tcPr>
          <w:p w14:paraId="30FEB240" w14:textId="77777777" w:rsidR="002E2F62" w:rsidRDefault="002E2F62"/>
        </w:tc>
        <w:tc>
          <w:tcPr>
            <w:tcW w:w="1200" w:type="dxa"/>
            <w:tcMar>
              <w:top w:w="200" w:type="dxa"/>
              <w:left w:w="100" w:type="dxa"/>
              <w:bottom w:w="200" w:type="dxa"/>
              <w:right w:w="100" w:type="dxa"/>
            </w:tcMar>
          </w:tcPr>
          <w:p w14:paraId="36090E34" w14:textId="77777777" w:rsidR="002E2F62" w:rsidRDefault="002E2F62"/>
        </w:tc>
        <w:tc>
          <w:tcPr>
            <w:tcW w:w="1200" w:type="dxa"/>
            <w:tcMar>
              <w:top w:w="200" w:type="dxa"/>
              <w:left w:w="100" w:type="dxa"/>
              <w:bottom w:w="200" w:type="dxa"/>
              <w:right w:w="100" w:type="dxa"/>
            </w:tcMar>
          </w:tcPr>
          <w:p w14:paraId="1472A946" w14:textId="77777777" w:rsidR="002E2F62" w:rsidRDefault="002E2F62"/>
        </w:tc>
        <w:tc>
          <w:tcPr>
            <w:tcW w:w="860" w:type="dxa"/>
            <w:tcMar>
              <w:top w:w="200" w:type="dxa"/>
              <w:left w:w="100" w:type="dxa"/>
              <w:bottom w:w="200" w:type="dxa"/>
              <w:right w:w="100" w:type="dxa"/>
            </w:tcMar>
          </w:tcPr>
          <w:p w14:paraId="0DD4A7BE" w14:textId="77777777" w:rsidR="002E2F62" w:rsidRDefault="002E2F62"/>
        </w:tc>
      </w:tr>
      <w:tr w:rsidR="002E2F62" w14:paraId="05431FED"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09F8FA03" w14:textId="77777777" w:rsidR="002E2F62" w:rsidRDefault="00000000">
            <w:r>
              <w:rPr>
                <w:color w:val="000000"/>
                <w:sz w:val="20"/>
                <w:szCs w:val="20"/>
              </w:rPr>
              <w:t>Stress gives me headaches or stomach aches.</w:t>
            </w:r>
          </w:p>
        </w:tc>
        <w:tc>
          <w:tcPr>
            <w:tcW w:w="700" w:type="dxa"/>
            <w:shd w:val="solid" w:color="F7F9FC" w:fill="F7F9FC"/>
            <w:tcMar>
              <w:top w:w="200" w:type="dxa"/>
              <w:left w:w="100" w:type="dxa"/>
              <w:bottom w:w="200" w:type="dxa"/>
              <w:right w:w="100" w:type="dxa"/>
            </w:tcMar>
          </w:tcPr>
          <w:p w14:paraId="2F9BF964" w14:textId="77777777" w:rsidR="002E2F62" w:rsidRDefault="002E2F62"/>
        </w:tc>
        <w:tc>
          <w:tcPr>
            <w:tcW w:w="700" w:type="dxa"/>
            <w:shd w:val="solid" w:color="F7F9FC" w:fill="F7F9FC"/>
            <w:tcMar>
              <w:top w:w="200" w:type="dxa"/>
              <w:left w:w="100" w:type="dxa"/>
              <w:bottom w:w="200" w:type="dxa"/>
              <w:right w:w="100" w:type="dxa"/>
            </w:tcMar>
          </w:tcPr>
          <w:p w14:paraId="0DBB42EE" w14:textId="77777777" w:rsidR="002E2F62" w:rsidRDefault="002E2F62"/>
        </w:tc>
        <w:tc>
          <w:tcPr>
            <w:tcW w:w="1500" w:type="dxa"/>
            <w:shd w:val="solid" w:color="F7F9FC" w:fill="F7F9FC"/>
            <w:tcMar>
              <w:top w:w="200" w:type="dxa"/>
              <w:left w:w="100" w:type="dxa"/>
              <w:bottom w:w="200" w:type="dxa"/>
              <w:right w:w="100" w:type="dxa"/>
            </w:tcMar>
          </w:tcPr>
          <w:p w14:paraId="64035084" w14:textId="77777777" w:rsidR="002E2F62" w:rsidRDefault="002E2F62"/>
        </w:tc>
        <w:tc>
          <w:tcPr>
            <w:tcW w:w="1200" w:type="dxa"/>
            <w:shd w:val="solid" w:color="F7F9FC" w:fill="F7F9FC"/>
            <w:tcMar>
              <w:top w:w="200" w:type="dxa"/>
              <w:left w:w="100" w:type="dxa"/>
              <w:bottom w:w="200" w:type="dxa"/>
              <w:right w:w="100" w:type="dxa"/>
            </w:tcMar>
          </w:tcPr>
          <w:p w14:paraId="6E34D0A9" w14:textId="77777777" w:rsidR="002E2F62" w:rsidRDefault="002E2F62"/>
        </w:tc>
        <w:tc>
          <w:tcPr>
            <w:tcW w:w="1200" w:type="dxa"/>
            <w:shd w:val="solid" w:color="F7F9FC" w:fill="F7F9FC"/>
            <w:tcMar>
              <w:top w:w="200" w:type="dxa"/>
              <w:left w:w="100" w:type="dxa"/>
              <w:bottom w:w="200" w:type="dxa"/>
              <w:right w:w="100" w:type="dxa"/>
            </w:tcMar>
          </w:tcPr>
          <w:p w14:paraId="7B35D522" w14:textId="77777777" w:rsidR="002E2F62" w:rsidRDefault="002E2F62"/>
        </w:tc>
        <w:tc>
          <w:tcPr>
            <w:tcW w:w="860" w:type="dxa"/>
            <w:shd w:val="solid" w:color="F7F9FC" w:fill="F7F9FC"/>
            <w:tcMar>
              <w:top w:w="200" w:type="dxa"/>
              <w:left w:w="100" w:type="dxa"/>
              <w:bottom w:w="200" w:type="dxa"/>
              <w:right w:w="100" w:type="dxa"/>
            </w:tcMar>
          </w:tcPr>
          <w:p w14:paraId="5B3E6F5D" w14:textId="77777777" w:rsidR="002E2F62" w:rsidRDefault="002E2F62"/>
        </w:tc>
      </w:tr>
    </w:tbl>
    <w:p w14:paraId="7B2C721A" w14:textId="77777777" w:rsidR="002E2F62" w:rsidRDefault="002E2F62">
      <w:pPr>
        <w:spacing w:after="80"/>
      </w:pPr>
    </w:p>
    <w:p w14:paraId="732259AF"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6f. Functional Impact</w:t>
      </w: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Layout w:type="fixed"/>
        <w:tblCellMar>
          <w:left w:w="10" w:type="dxa"/>
          <w:right w:w="10" w:type="dxa"/>
        </w:tblCellMar>
        <w:tblLook w:val="04A0" w:firstRow="1" w:lastRow="0" w:firstColumn="1" w:lastColumn="0" w:noHBand="0" w:noVBand="1"/>
      </w:tblPr>
      <w:tblGrid>
        <w:gridCol w:w="3200"/>
        <w:gridCol w:w="700"/>
        <w:gridCol w:w="700"/>
        <w:gridCol w:w="1500"/>
        <w:gridCol w:w="1200"/>
        <w:gridCol w:w="1200"/>
        <w:gridCol w:w="860"/>
      </w:tblGrid>
      <w:tr w:rsidR="002E2F62" w14:paraId="1E99F204" w14:textId="77777777">
        <w:tblPrEx>
          <w:tblCellMar>
            <w:top w:w="0" w:type="dxa"/>
            <w:bottom w:w="0" w:type="dxa"/>
          </w:tblCellMar>
        </w:tblPrEx>
        <w:trPr>
          <w:tblHeader/>
        </w:trPr>
        <w:tc>
          <w:tcPr>
            <w:tcW w:w="3200" w:type="dxa"/>
            <w:shd w:val="solid" w:color="E8EEF4" w:fill="E8EEF4"/>
            <w:tcMar>
              <w:top w:w="80" w:type="dxa"/>
              <w:left w:w="100" w:type="dxa"/>
              <w:bottom w:w="80" w:type="dxa"/>
              <w:right w:w="100" w:type="dxa"/>
            </w:tcMar>
          </w:tcPr>
          <w:p w14:paraId="07D793BA" w14:textId="77777777" w:rsidR="002E2F62" w:rsidRDefault="00000000">
            <w:pPr>
              <w:jc w:val="center"/>
            </w:pPr>
            <w:r>
              <w:rPr>
                <w:rFonts w:ascii="Calibri" w:eastAsia="Calibri" w:hAnsi="Calibri" w:cs="Calibri"/>
                <w:b/>
                <w:bCs/>
                <w:color w:val="1F4E79"/>
                <w:sz w:val="18"/>
                <w:szCs w:val="18"/>
              </w:rPr>
              <w:t>Area / behaviour</w:t>
            </w:r>
          </w:p>
        </w:tc>
        <w:tc>
          <w:tcPr>
            <w:tcW w:w="700" w:type="dxa"/>
            <w:shd w:val="solid" w:color="E8EEF4" w:fill="E8EEF4"/>
            <w:tcMar>
              <w:top w:w="80" w:type="dxa"/>
              <w:left w:w="100" w:type="dxa"/>
              <w:bottom w:w="80" w:type="dxa"/>
              <w:right w:w="100" w:type="dxa"/>
            </w:tcMar>
          </w:tcPr>
          <w:p w14:paraId="744AF180" w14:textId="77777777" w:rsidR="002E2F62" w:rsidRDefault="00000000">
            <w:pPr>
              <w:jc w:val="center"/>
            </w:pPr>
            <w:r>
              <w:rPr>
                <w:rFonts w:ascii="Calibri" w:eastAsia="Calibri" w:hAnsi="Calibri" w:cs="Calibri"/>
                <w:b/>
                <w:bCs/>
                <w:color w:val="1F4E79"/>
                <w:sz w:val="18"/>
                <w:szCs w:val="18"/>
              </w:rPr>
              <w:t>Home (0–3)</w:t>
            </w:r>
          </w:p>
        </w:tc>
        <w:tc>
          <w:tcPr>
            <w:tcW w:w="700" w:type="dxa"/>
            <w:shd w:val="solid" w:color="E8EEF4" w:fill="E8EEF4"/>
            <w:tcMar>
              <w:top w:w="80" w:type="dxa"/>
              <w:left w:w="100" w:type="dxa"/>
              <w:bottom w:w="80" w:type="dxa"/>
              <w:right w:w="100" w:type="dxa"/>
            </w:tcMar>
          </w:tcPr>
          <w:p w14:paraId="7A1FBEC5" w14:textId="77777777" w:rsidR="002E2F62" w:rsidRDefault="00000000">
            <w:pPr>
              <w:jc w:val="center"/>
            </w:pPr>
            <w:r>
              <w:rPr>
                <w:rFonts w:ascii="Calibri" w:eastAsia="Calibri" w:hAnsi="Calibri" w:cs="Calibri"/>
                <w:b/>
                <w:bCs/>
                <w:color w:val="1F4E79"/>
                <w:sz w:val="18"/>
                <w:szCs w:val="18"/>
              </w:rPr>
              <w:t>School (0–3)</w:t>
            </w:r>
          </w:p>
        </w:tc>
        <w:tc>
          <w:tcPr>
            <w:tcW w:w="1500" w:type="dxa"/>
            <w:shd w:val="solid" w:color="E8EEF4" w:fill="E8EEF4"/>
            <w:tcMar>
              <w:top w:w="80" w:type="dxa"/>
              <w:left w:w="100" w:type="dxa"/>
              <w:bottom w:w="80" w:type="dxa"/>
              <w:right w:w="100" w:type="dxa"/>
            </w:tcMar>
          </w:tcPr>
          <w:p w14:paraId="2EE694C3" w14:textId="77777777" w:rsidR="002E2F62" w:rsidRDefault="00000000">
            <w:pPr>
              <w:jc w:val="center"/>
            </w:pPr>
            <w:r>
              <w:rPr>
                <w:rFonts w:ascii="Calibri" w:eastAsia="Calibri" w:hAnsi="Calibri" w:cs="Calibri"/>
                <w:b/>
                <w:bCs/>
                <w:color w:val="1F4E79"/>
                <w:sz w:val="18"/>
                <w:szCs w:val="18"/>
              </w:rPr>
              <w:t>Example (date / context)</w:t>
            </w:r>
          </w:p>
        </w:tc>
        <w:tc>
          <w:tcPr>
            <w:tcW w:w="1200" w:type="dxa"/>
            <w:shd w:val="solid" w:color="E8EEF4" w:fill="E8EEF4"/>
            <w:tcMar>
              <w:top w:w="80" w:type="dxa"/>
              <w:left w:w="100" w:type="dxa"/>
              <w:bottom w:w="80" w:type="dxa"/>
              <w:right w:w="100" w:type="dxa"/>
            </w:tcMar>
          </w:tcPr>
          <w:p w14:paraId="5EE5C6CB" w14:textId="77777777" w:rsidR="002E2F62" w:rsidRDefault="00000000">
            <w:pPr>
              <w:jc w:val="center"/>
            </w:pPr>
            <w:r>
              <w:rPr>
                <w:rFonts w:ascii="Calibri" w:eastAsia="Calibri" w:hAnsi="Calibri" w:cs="Calibri"/>
                <w:b/>
                <w:bCs/>
                <w:color w:val="1F4E79"/>
                <w:sz w:val="18"/>
                <w:szCs w:val="18"/>
              </w:rPr>
              <w:t>Freq / Duration</w:t>
            </w:r>
          </w:p>
        </w:tc>
        <w:tc>
          <w:tcPr>
            <w:tcW w:w="1200" w:type="dxa"/>
            <w:shd w:val="solid" w:color="E8EEF4" w:fill="E8EEF4"/>
            <w:tcMar>
              <w:top w:w="80" w:type="dxa"/>
              <w:left w:w="100" w:type="dxa"/>
              <w:bottom w:w="80" w:type="dxa"/>
              <w:right w:w="100" w:type="dxa"/>
            </w:tcMar>
          </w:tcPr>
          <w:p w14:paraId="30083E4D" w14:textId="77777777" w:rsidR="002E2F62" w:rsidRDefault="00000000">
            <w:pPr>
              <w:jc w:val="center"/>
            </w:pPr>
            <w:r>
              <w:rPr>
                <w:rFonts w:ascii="Calibri" w:eastAsia="Calibri" w:hAnsi="Calibri" w:cs="Calibri"/>
                <w:b/>
                <w:bCs/>
                <w:color w:val="1F4E79"/>
                <w:sz w:val="18"/>
                <w:szCs w:val="18"/>
              </w:rPr>
              <w:t>Impact</w:t>
            </w:r>
          </w:p>
        </w:tc>
        <w:tc>
          <w:tcPr>
            <w:tcW w:w="860" w:type="dxa"/>
            <w:shd w:val="solid" w:color="E8EEF4" w:fill="E8EEF4"/>
            <w:tcMar>
              <w:top w:w="80" w:type="dxa"/>
              <w:left w:w="100" w:type="dxa"/>
              <w:bottom w:w="80" w:type="dxa"/>
              <w:right w:w="100" w:type="dxa"/>
            </w:tcMar>
          </w:tcPr>
          <w:p w14:paraId="474AE0AC" w14:textId="77777777" w:rsidR="002E2F62" w:rsidRDefault="00000000">
            <w:pPr>
              <w:jc w:val="center"/>
            </w:pPr>
            <w:r>
              <w:rPr>
                <w:rFonts w:ascii="Calibri" w:eastAsia="Calibri" w:hAnsi="Calibri" w:cs="Calibri"/>
                <w:b/>
                <w:bCs/>
                <w:color w:val="1F4E79"/>
                <w:sz w:val="18"/>
                <w:szCs w:val="18"/>
              </w:rPr>
              <w:t>Supports tried</w:t>
            </w:r>
          </w:p>
        </w:tc>
      </w:tr>
      <w:tr w:rsidR="002E2F62" w14:paraId="19B68D3E" w14:textId="77777777">
        <w:tblPrEx>
          <w:tblCellMar>
            <w:top w:w="0" w:type="dxa"/>
            <w:bottom w:w="0" w:type="dxa"/>
          </w:tblCellMar>
        </w:tblPrEx>
        <w:tc>
          <w:tcPr>
            <w:tcW w:w="3200" w:type="dxa"/>
            <w:tcMar>
              <w:top w:w="80" w:type="dxa"/>
              <w:left w:w="100" w:type="dxa"/>
              <w:bottom w:w="80" w:type="dxa"/>
              <w:right w:w="100" w:type="dxa"/>
            </w:tcMar>
          </w:tcPr>
          <w:p w14:paraId="12E63A87" w14:textId="77777777" w:rsidR="002E2F62" w:rsidRDefault="00000000">
            <w:r>
              <w:rPr>
                <w:color w:val="000000"/>
                <w:sz w:val="20"/>
                <w:szCs w:val="20"/>
              </w:rPr>
              <w:t>School — my progress compared to what's expected.</w:t>
            </w:r>
          </w:p>
        </w:tc>
        <w:tc>
          <w:tcPr>
            <w:tcW w:w="700" w:type="dxa"/>
            <w:tcMar>
              <w:top w:w="200" w:type="dxa"/>
              <w:left w:w="100" w:type="dxa"/>
              <w:bottom w:w="200" w:type="dxa"/>
              <w:right w:w="100" w:type="dxa"/>
            </w:tcMar>
          </w:tcPr>
          <w:p w14:paraId="256013ED" w14:textId="77777777" w:rsidR="002E2F62" w:rsidRDefault="002E2F62"/>
        </w:tc>
        <w:tc>
          <w:tcPr>
            <w:tcW w:w="700" w:type="dxa"/>
            <w:tcMar>
              <w:top w:w="200" w:type="dxa"/>
              <w:left w:w="100" w:type="dxa"/>
              <w:bottom w:w="200" w:type="dxa"/>
              <w:right w:w="100" w:type="dxa"/>
            </w:tcMar>
          </w:tcPr>
          <w:p w14:paraId="71E93E7D" w14:textId="77777777" w:rsidR="002E2F62" w:rsidRDefault="002E2F62"/>
        </w:tc>
        <w:tc>
          <w:tcPr>
            <w:tcW w:w="1500" w:type="dxa"/>
            <w:tcMar>
              <w:top w:w="200" w:type="dxa"/>
              <w:left w:w="100" w:type="dxa"/>
              <w:bottom w:w="200" w:type="dxa"/>
              <w:right w:w="100" w:type="dxa"/>
            </w:tcMar>
          </w:tcPr>
          <w:p w14:paraId="1C0F47FC" w14:textId="77777777" w:rsidR="002E2F62" w:rsidRDefault="002E2F62"/>
        </w:tc>
        <w:tc>
          <w:tcPr>
            <w:tcW w:w="1200" w:type="dxa"/>
            <w:tcMar>
              <w:top w:w="200" w:type="dxa"/>
              <w:left w:w="100" w:type="dxa"/>
              <w:bottom w:w="200" w:type="dxa"/>
              <w:right w:w="100" w:type="dxa"/>
            </w:tcMar>
          </w:tcPr>
          <w:p w14:paraId="11494AB8" w14:textId="77777777" w:rsidR="002E2F62" w:rsidRDefault="002E2F62"/>
        </w:tc>
        <w:tc>
          <w:tcPr>
            <w:tcW w:w="1200" w:type="dxa"/>
            <w:tcMar>
              <w:top w:w="200" w:type="dxa"/>
              <w:left w:w="100" w:type="dxa"/>
              <w:bottom w:w="200" w:type="dxa"/>
              <w:right w:w="100" w:type="dxa"/>
            </w:tcMar>
          </w:tcPr>
          <w:p w14:paraId="43C422DA" w14:textId="77777777" w:rsidR="002E2F62" w:rsidRDefault="002E2F62"/>
        </w:tc>
        <w:tc>
          <w:tcPr>
            <w:tcW w:w="860" w:type="dxa"/>
            <w:tcMar>
              <w:top w:w="200" w:type="dxa"/>
              <w:left w:w="100" w:type="dxa"/>
              <w:bottom w:w="200" w:type="dxa"/>
              <w:right w:w="100" w:type="dxa"/>
            </w:tcMar>
          </w:tcPr>
          <w:p w14:paraId="5679CCE7" w14:textId="77777777" w:rsidR="002E2F62" w:rsidRDefault="002E2F62"/>
        </w:tc>
      </w:tr>
      <w:tr w:rsidR="002E2F62" w14:paraId="3B694906"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0B553667" w14:textId="77777777" w:rsidR="002E2F62" w:rsidRDefault="00000000">
            <w:r>
              <w:rPr>
                <w:color w:val="000000"/>
                <w:sz w:val="20"/>
                <w:szCs w:val="20"/>
              </w:rPr>
              <w:t>School — getting to school / staying at school (EBSA).</w:t>
            </w:r>
          </w:p>
        </w:tc>
        <w:tc>
          <w:tcPr>
            <w:tcW w:w="700" w:type="dxa"/>
            <w:shd w:val="solid" w:color="F7F9FC" w:fill="F7F9FC"/>
            <w:tcMar>
              <w:top w:w="200" w:type="dxa"/>
              <w:left w:w="100" w:type="dxa"/>
              <w:bottom w:w="200" w:type="dxa"/>
              <w:right w:w="100" w:type="dxa"/>
            </w:tcMar>
          </w:tcPr>
          <w:p w14:paraId="5F14CDB4" w14:textId="77777777" w:rsidR="002E2F62" w:rsidRDefault="002E2F62"/>
        </w:tc>
        <w:tc>
          <w:tcPr>
            <w:tcW w:w="700" w:type="dxa"/>
            <w:shd w:val="solid" w:color="F7F9FC" w:fill="F7F9FC"/>
            <w:tcMar>
              <w:top w:w="200" w:type="dxa"/>
              <w:left w:w="100" w:type="dxa"/>
              <w:bottom w:w="200" w:type="dxa"/>
              <w:right w:w="100" w:type="dxa"/>
            </w:tcMar>
          </w:tcPr>
          <w:p w14:paraId="3C246CC0" w14:textId="77777777" w:rsidR="002E2F62" w:rsidRDefault="002E2F62"/>
        </w:tc>
        <w:tc>
          <w:tcPr>
            <w:tcW w:w="1500" w:type="dxa"/>
            <w:shd w:val="solid" w:color="F7F9FC" w:fill="F7F9FC"/>
            <w:tcMar>
              <w:top w:w="200" w:type="dxa"/>
              <w:left w:w="100" w:type="dxa"/>
              <w:bottom w:w="200" w:type="dxa"/>
              <w:right w:w="100" w:type="dxa"/>
            </w:tcMar>
          </w:tcPr>
          <w:p w14:paraId="5C6CCCFA" w14:textId="77777777" w:rsidR="002E2F62" w:rsidRDefault="002E2F62"/>
        </w:tc>
        <w:tc>
          <w:tcPr>
            <w:tcW w:w="1200" w:type="dxa"/>
            <w:shd w:val="solid" w:color="F7F9FC" w:fill="F7F9FC"/>
            <w:tcMar>
              <w:top w:w="200" w:type="dxa"/>
              <w:left w:w="100" w:type="dxa"/>
              <w:bottom w:w="200" w:type="dxa"/>
              <w:right w:w="100" w:type="dxa"/>
            </w:tcMar>
          </w:tcPr>
          <w:p w14:paraId="55007ABF" w14:textId="77777777" w:rsidR="002E2F62" w:rsidRDefault="002E2F62"/>
        </w:tc>
        <w:tc>
          <w:tcPr>
            <w:tcW w:w="1200" w:type="dxa"/>
            <w:shd w:val="solid" w:color="F7F9FC" w:fill="F7F9FC"/>
            <w:tcMar>
              <w:top w:w="200" w:type="dxa"/>
              <w:left w:w="100" w:type="dxa"/>
              <w:bottom w:w="200" w:type="dxa"/>
              <w:right w:w="100" w:type="dxa"/>
            </w:tcMar>
          </w:tcPr>
          <w:p w14:paraId="0E71C8C2" w14:textId="77777777" w:rsidR="002E2F62" w:rsidRDefault="002E2F62"/>
        </w:tc>
        <w:tc>
          <w:tcPr>
            <w:tcW w:w="860" w:type="dxa"/>
            <w:shd w:val="solid" w:color="F7F9FC" w:fill="F7F9FC"/>
            <w:tcMar>
              <w:top w:w="200" w:type="dxa"/>
              <w:left w:w="100" w:type="dxa"/>
              <w:bottom w:w="200" w:type="dxa"/>
              <w:right w:w="100" w:type="dxa"/>
            </w:tcMar>
          </w:tcPr>
          <w:p w14:paraId="3E2F6603" w14:textId="77777777" w:rsidR="002E2F62" w:rsidRDefault="002E2F62"/>
        </w:tc>
      </w:tr>
      <w:tr w:rsidR="002E2F62" w14:paraId="4E4FA450" w14:textId="77777777">
        <w:tblPrEx>
          <w:tblCellMar>
            <w:top w:w="0" w:type="dxa"/>
            <w:bottom w:w="0" w:type="dxa"/>
          </w:tblCellMar>
        </w:tblPrEx>
        <w:tc>
          <w:tcPr>
            <w:tcW w:w="3200" w:type="dxa"/>
            <w:tcMar>
              <w:top w:w="80" w:type="dxa"/>
              <w:left w:w="100" w:type="dxa"/>
              <w:bottom w:w="80" w:type="dxa"/>
              <w:right w:w="100" w:type="dxa"/>
            </w:tcMar>
          </w:tcPr>
          <w:p w14:paraId="51232D0A" w14:textId="77777777" w:rsidR="002E2F62" w:rsidRDefault="00000000">
            <w:r>
              <w:rPr>
                <w:color w:val="000000"/>
                <w:sz w:val="20"/>
                <w:szCs w:val="20"/>
              </w:rPr>
              <w:t>School — being in trouble (suspensions, exclusions, detentions).</w:t>
            </w:r>
          </w:p>
        </w:tc>
        <w:tc>
          <w:tcPr>
            <w:tcW w:w="700" w:type="dxa"/>
            <w:tcMar>
              <w:top w:w="200" w:type="dxa"/>
              <w:left w:w="100" w:type="dxa"/>
              <w:bottom w:w="200" w:type="dxa"/>
              <w:right w:w="100" w:type="dxa"/>
            </w:tcMar>
          </w:tcPr>
          <w:p w14:paraId="4D83CBDF" w14:textId="77777777" w:rsidR="002E2F62" w:rsidRDefault="002E2F62"/>
        </w:tc>
        <w:tc>
          <w:tcPr>
            <w:tcW w:w="700" w:type="dxa"/>
            <w:tcMar>
              <w:top w:w="200" w:type="dxa"/>
              <w:left w:w="100" w:type="dxa"/>
              <w:bottom w:w="200" w:type="dxa"/>
              <w:right w:w="100" w:type="dxa"/>
            </w:tcMar>
          </w:tcPr>
          <w:p w14:paraId="543111C9" w14:textId="77777777" w:rsidR="002E2F62" w:rsidRDefault="002E2F62"/>
        </w:tc>
        <w:tc>
          <w:tcPr>
            <w:tcW w:w="1500" w:type="dxa"/>
            <w:tcMar>
              <w:top w:w="200" w:type="dxa"/>
              <w:left w:w="100" w:type="dxa"/>
              <w:bottom w:w="200" w:type="dxa"/>
              <w:right w:w="100" w:type="dxa"/>
            </w:tcMar>
          </w:tcPr>
          <w:p w14:paraId="79843BCF" w14:textId="77777777" w:rsidR="002E2F62" w:rsidRDefault="002E2F62"/>
        </w:tc>
        <w:tc>
          <w:tcPr>
            <w:tcW w:w="1200" w:type="dxa"/>
            <w:tcMar>
              <w:top w:w="200" w:type="dxa"/>
              <w:left w:w="100" w:type="dxa"/>
              <w:bottom w:w="200" w:type="dxa"/>
              <w:right w:w="100" w:type="dxa"/>
            </w:tcMar>
          </w:tcPr>
          <w:p w14:paraId="60F774B3" w14:textId="77777777" w:rsidR="002E2F62" w:rsidRDefault="002E2F62"/>
        </w:tc>
        <w:tc>
          <w:tcPr>
            <w:tcW w:w="1200" w:type="dxa"/>
            <w:tcMar>
              <w:top w:w="200" w:type="dxa"/>
              <w:left w:w="100" w:type="dxa"/>
              <w:bottom w:w="200" w:type="dxa"/>
              <w:right w:w="100" w:type="dxa"/>
            </w:tcMar>
          </w:tcPr>
          <w:p w14:paraId="1044E4A7" w14:textId="77777777" w:rsidR="002E2F62" w:rsidRDefault="002E2F62"/>
        </w:tc>
        <w:tc>
          <w:tcPr>
            <w:tcW w:w="860" w:type="dxa"/>
            <w:tcMar>
              <w:top w:w="200" w:type="dxa"/>
              <w:left w:w="100" w:type="dxa"/>
              <w:bottom w:w="200" w:type="dxa"/>
              <w:right w:w="100" w:type="dxa"/>
            </w:tcMar>
          </w:tcPr>
          <w:p w14:paraId="3E04842E" w14:textId="77777777" w:rsidR="002E2F62" w:rsidRDefault="002E2F62"/>
        </w:tc>
      </w:tr>
      <w:tr w:rsidR="002E2F62" w14:paraId="012FC9B8"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605F7577" w14:textId="77777777" w:rsidR="002E2F62" w:rsidRDefault="00000000">
            <w:r>
              <w:rPr>
                <w:color w:val="000000"/>
                <w:sz w:val="20"/>
                <w:szCs w:val="20"/>
              </w:rPr>
              <w:t>School — special help or support plans (SEND / EHCP).</w:t>
            </w:r>
          </w:p>
        </w:tc>
        <w:tc>
          <w:tcPr>
            <w:tcW w:w="700" w:type="dxa"/>
            <w:shd w:val="solid" w:color="F7F9FC" w:fill="F7F9FC"/>
            <w:tcMar>
              <w:top w:w="200" w:type="dxa"/>
              <w:left w:w="100" w:type="dxa"/>
              <w:bottom w:w="200" w:type="dxa"/>
              <w:right w:w="100" w:type="dxa"/>
            </w:tcMar>
          </w:tcPr>
          <w:p w14:paraId="492A3F5B" w14:textId="77777777" w:rsidR="002E2F62" w:rsidRDefault="002E2F62"/>
        </w:tc>
        <w:tc>
          <w:tcPr>
            <w:tcW w:w="700" w:type="dxa"/>
            <w:shd w:val="solid" w:color="F7F9FC" w:fill="F7F9FC"/>
            <w:tcMar>
              <w:top w:w="200" w:type="dxa"/>
              <w:left w:w="100" w:type="dxa"/>
              <w:bottom w:w="200" w:type="dxa"/>
              <w:right w:w="100" w:type="dxa"/>
            </w:tcMar>
          </w:tcPr>
          <w:p w14:paraId="74CD59D3" w14:textId="77777777" w:rsidR="002E2F62" w:rsidRDefault="002E2F62"/>
        </w:tc>
        <w:tc>
          <w:tcPr>
            <w:tcW w:w="1500" w:type="dxa"/>
            <w:shd w:val="solid" w:color="F7F9FC" w:fill="F7F9FC"/>
            <w:tcMar>
              <w:top w:w="200" w:type="dxa"/>
              <w:left w:w="100" w:type="dxa"/>
              <w:bottom w:w="200" w:type="dxa"/>
              <w:right w:w="100" w:type="dxa"/>
            </w:tcMar>
          </w:tcPr>
          <w:p w14:paraId="04FBF6B5" w14:textId="77777777" w:rsidR="002E2F62" w:rsidRDefault="002E2F62"/>
        </w:tc>
        <w:tc>
          <w:tcPr>
            <w:tcW w:w="1200" w:type="dxa"/>
            <w:shd w:val="solid" w:color="F7F9FC" w:fill="F7F9FC"/>
            <w:tcMar>
              <w:top w:w="200" w:type="dxa"/>
              <w:left w:w="100" w:type="dxa"/>
              <w:bottom w:w="200" w:type="dxa"/>
              <w:right w:w="100" w:type="dxa"/>
            </w:tcMar>
          </w:tcPr>
          <w:p w14:paraId="51342564" w14:textId="77777777" w:rsidR="002E2F62" w:rsidRDefault="002E2F62"/>
        </w:tc>
        <w:tc>
          <w:tcPr>
            <w:tcW w:w="1200" w:type="dxa"/>
            <w:shd w:val="solid" w:color="F7F9FC" w:fill="F7F9FC"/>
            <w:tcMar>
              <w:top w:w="200" w:type="dxa"/>
              <w:left w:w="100" w:type="dxa"/>
              <w:bottom w:w="200" w:type="dxa"/>
              <w:right w:w="100" w:type="dxa"/>
            </w:tcMar>
          </w:tcPr>
          <w:p w14:paraId="588B4A8A" w14:textId="77777777" w:rsidR="002E2F62" w:rsidRDefault="002E2F62"/>
        </w:tc>
        <w:tc>
          <w:tcPr>
            <w:tcW w:w="860" w:type="dxa"/>
            <w:shd w:val="solid" w:color="F7F9FC" w:fill="F7F9FC"/>
            <w:tcMar>
              <w:top w:w="200" w:type="dxa"/>
              <w:left w:w="100" w:type="dxa"/>
              <w:bottom w:w="200" w:type="dxa"/>
              <w:right w:w="100" w:type="dxa"/>
            </w:tcMar>
          </w:tcPr>
          <w:p w14:paraId="72B76878" w14:textId="77777777" w:rsidR="002E2F62" w:rsidRDefault="002E2F62"/>
        </w:tc>
      </w:tr>
      <w:tr w:rsidR="002E2F62" w14:paraId="05F691D7" w14:textId="77777777">
        <w:tblPrEx>
          <w:tblCellMar>
            <w:top w:w="0" w:type="dxa"/>
            <w:bottom w:w="0" w:type="dxa"/>
          </w:tblCellMar>
        </w:tblPrEx>
        <w:tc>
          <w:tcPr>
            <w:tcW w:w="3200" w:type="dxa"/>
            <w:tcMar>
              <w:top w:w="80" w:type="dxa"/>
              <w:left w:w="100" w:type="dxa"/>
              <w:bottom w:w="80" w:type="dxa"/>
              <w:right w:w="100" w:type="dxa"/>
            </w:tcMar>
          </w:tcPr>
          <w:p w14:paraId="215A50B7" w14:textId="77777777" w:rsidR="002E2F62" w:rsidRDefault="00000000">
            <w:r>
              <w:rPr>
                <w:color w:val="000000"/>
                <w:sz w:val="20"/>
                <w:szCs w:val="20"/>
              </w:rPr>
              <w:t>Home — getting ready in the morning or going to bed.</w:t>
            </w:r>
          </w:p>
        </w:tc>
        <w:tc>
          <w:tcPr>
            <w:tcW w:w="700" w:type="dxa"/>
            <w:tcMar>
              <w:top w:w="200" w:type="dxa"/>
              <w:left w:w="100" w:type="dxa"/>
              <w:bottom w:w="200" w:type="dxa"/>
              <w:right w:w="100" w:type="dxa"/>
            </w:tcMar>
          </w:tcPr>
          <w:p w14:paraId="20D75127" w14:textId="77777777" w:rsidR="002E2F62" w:rsidRDefault="002E2F62"/>
        </w:tc>
        <w:tc>
          <w:tcPr>
            <w:tcW w:w="700" w:type="dxa"/>
            <w:tcMar>
              <w:top w:w="200" w:type="dxa"/>
              <w:left w:w="100" w:type="dxa"/>
              <w:bottom w:w="200" w:type="dxa"/>
              <w:right w:w="100" w:type="dxa"/>
            </w:tcMar>
          </w:tcPr>
          <w:p w14:paraId="7F510DE2" w14:textId="77777777" w:rsidR="002E2F62" w:rsidRDefault="002E2F62"/>
        </w:tc>
        <w:tc>
          <w:tcPr>
            <w:tcW w:w="1500" w:type="dxa"/>
            <w:tcMar>
              <w:top w:w="200" w:type="dxa"/>
              <w:left w:w="100" w:type="dxa"/>
              <w:bottom w:w="200" w:type="dxa"/>
              <w:right w:w="100" w:type="dxa"/>
            </w:tcMar>
          </w:tcPr>
          <w:p w14:paraId="638E8EF3" w14:textId="77777777" w:rsidR="002E2F62" w:rsidRDefault="002E2F62"/>
        </w:tc>
        <w:tc>
          <w:tcPr>
            <w:tcW w:w="1200" w:type="dxa"/>
            <w:tcMar>
              <w:top w:w="200" w:type="dxa"/>
              <w:left w:w="100" w:type="dxa"/>
              <w:bottom w:w="200" w:type="dxa"/>
              <w:right w:w="100" w:type="dxa"/>
            </w:tcMar>
          </w:tcPr>
          <w:p w14:paraId="6F0EDB76" w14:textId="77777777" w:rsidR="002E2F62" w:rsidRDefault="002E2F62"/>
        </w:tc>
        <w:tc>
          <w:tcPr>
            <w:tcW w:w="1200" w:type="dxa"/>
            <w:tcMar>
              <w:top w:w="200" w:type="dxa"/>
              <w:left w:w="100" w:type="dxa"/>
              <w:bottom w:w="200" w:type="dxa"/>
              <w:right w:w="100" w:type="dxa"/>
            </w:tcMar>
          </w:tcPr>
          <w:p w14:paraId="2806403F" w14:textId="77777777" w:rsidR="002E2F62" w:rsidRDefault="002E2F62"/>
        </w:tc>
        <w:tc>
          <w:tcPr>
            <w:tcW w:w="860" w:type="dxa"/>
            <w:tcMar>
              <w:top w:w="200" w:type="dxa"/>
              <w:left w:w="100" w:type="dxa"/>
              <w:bottom w:w="200" w:type="dxa"/>
              <w:right w:w="100" w:type="dxa"/>
            </w:tcMar>
          </w:tcPr>
          <w:p w14:paraId="12DB6677" w14:textId="77777777" w:rsidR="002E2F62" w:rsidRDefault="002E2F62"/>
        </w:tc>
      </w:tr>
      <w:tr w:rsidR="002E2F62" w14:paraId="643D4B8B"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5F4597D5" w14:textId="77777777" w:rsidR="002E2F62" w:rsidRDefault="00000000">
            <w:r>
              <w:rPr>
                <w:color w:val="000000"/>
                <w:sz w:val="20"/>
                <w:szCs w:val="20"/>
              </w:rPr>
              <w:t>Home — homework being a struggle.</w:t>
            </w:r>
          </w:p>
        </w:tc>
        <w:tc>
          <w:tcPr>
            <w:tcW w:w="700" w:type="dxa"/>
            <w:shd w:val="solid" w:color="F7F9FC" w:fill="F7F9FC"/>
            <w:tcMar>
              <w:top w:w="200" w:type="dxa"/>
              <w:left w:w="100" w:type="dxa"/>
              <w:bottom w:w="200" w:type="dxa"/>
              <w:right w:w="100" w:type="dxa"/>
            </w:tcMar>
          </w:tcPr>
          <w:p w14:paraId="0BDE9F19" w14:textId="77777777" w:rsidR="002E2F62" w:rsidRDefault="002E2F62"/>
        </w:tc>
        <w:tc>
          <w:tcPr>
            <w:tcW w:w="700" w:type="dxa"/>
            <w:shd w:val="solid" w:color="F7F9FC" w:fill="F7F9FC"/>
            <w:tcMar>
              <w:top w:w="200" w:type="dxa"/>
              <w:left w:w="100" w:type="dxa"/>
              <w:bottom w:w="200" w:type="dxa"/>
              <w:right w:w="100" w:type="dxa"/>
            </w:tcMar>
          </w:tcPr>
          <w:p w14:paraId="768A37F4" w14:textId="77777777" w:rsidR="002E2F62" w:rsidRDefault="002E2F62"/>
        </w:tc>
        <w:tc>
          <w:tcPr>
            <w:tcW w:w="1500" w:type="dxa"/>
            <w:shd w:val="solid" w:color="F7F9FC" w:fill="F7F9FC"/>
            <w:tcMar>
              <w:top w:w="200" w:type="dxa"/>
              <w:left w:w="100" w:type="dxa"/>
              <w:bottom w:w="200" w:type="dxa"/>
              <w:right w:w="100" w:type="dxa"/>
            </w:tcMar>
          </w:tcPr>
          <w:p w14:paraId="2F917C7C" w14:textId="77777777" w:rsidR="002E2F62" w:rsidRDefault="002E2F62"/>
        </w:tc>
        <w:tc>
          <w:tcPr>
            <w:tcW w:w="1200" w:type="dxa"/>
            <w:shd w:val="solid" w:color="F7F9FC" w:fill="F7F9FC"/>
            <w:tcMar>
              <w:top w:w="200" w:type="dxa"/>
              <w:left w:w="100" w:type="dxa"/>
              <w:bottom w:w="200" w:type="dxa"/>
              <w:right w:w="100" w:type="dxa"/>
            </w:tcMar>
          </w:tcPr>
          <w:p w14:paraId="7B6169CD" w14:textId="77777777" w:rsidR="002E2F62" w:rsidRDefault="002E2F62"/>
        </w:tc>
        <w:tc>
          <w:tcPr>
            <w:tcW w:w="1200" w:type="dxa"/>
            <w:shd w:val="solid" w:color="F7F9FC" w:fill="F7F9FC"/>
            <w:tcMar>
              <w:top w:w="200" w:type="dxa"/>
              <w:left w:w="100" w:type="dxa"/>
              <w:bottom w:w="200" w:type="dxa"/>
              <w:right w:w="100" w:type="dxa"/>
            </w:tcMar>
          </w:tcPr>
          <w:p w14:paraId="6324C59F" w14:textId="77777777" w:rsidR="002E2F62" w:rsidRDefault="002E2F62"/>
        </w:tc>
        <w:tc>
          <w:tcPr>
            <w:tcW w:w="860" w:type="dxa"/>
            <w:shd w:val="solid" w:color="F7F9FC" w:fill="F7F9FC"/>
            <w:tcMar>
              <w:top w:w="200" w:type="dxa"/>
              <w:left w:w="100" w:type="dxa"/>
              <w:bottom w:w="200" w:type="dxa"/>
              <w:right w:w="100" w:type="dxa"/>
            </w:tcMar>
          </w:tcPr>
          <w:p w14:paraId="14BE5130" w14:textId="77777777" w:rsidR="002E2F62" w:rsidRDefault="002E2F62"/>
        </w:tc>
      </w:tr>
      <w:tr w:rsidR="002E2F62" w14:paraId="6F3A6BD8" w14:textId="77777777">
        <w:tblPrEx>
          <w:tblCellMar>
            <w:top w:w="0" w:type="dxa"/>
            <w:bottom w:w="0" w:type="dxa"/>
          </w:tblCellMar>
        </w:tblPrEx>
        <w:tc>
          <w:tcPr>
            <w:tcW w:w="3200" w:type="dxa"/>
            <w:tcMar>
              <w:top w:w="80" w:type="dxa"/>
              <w:left w:w="100" w:type="dxa"/>
              <w:bottom w:w="80" w:type="dxa"/>
              <w:right w:w="100" w:type="dxa"/>
            </w:tcMar>
          </w:tcPr>
          <w:p w14:paraId="1E87FAAD" w14:textId="77777777" w:rsidR="002E2F62" w:rsidRDefault="00000000">
            <w:r>
              <w:rPr>
                <w:color w:val="000000"/>
                <w:sz w:val="20"/>
                <w:szCs w:val="20"/>
              </w:rPr>
              <w:t>Home — sleep (falling asleep, waking at night).</w:t>
            </w:r>
          </w:p>
        </w:tc>
        <w:tc>
          <w:tcPr>
            <w:tcW w:w="700" w:type="dxa"/>
            <w:tcMar>
              <w:top w:w="200" w:type="dxa"/>
              <w:left w:w="100" w:type="dxa"/>
              <w:bottom w:w="200" w:type="dxa"/>
              <w:right w:w="100" w:type="dxa"/>
            </w:tcMar>
          </w:tcPr>
          <w:p w14:paraId="61A876E4" w14:textId="77777777" w:rsidR="002E2F62" w:rsidRDefault="002E2F62"/>
        </w:tc>
        <w:tc>
          <w:tcPr>
            <w:tcW w:w="700" w:type="dxa"/>
            <w:tcMar>
              <w:top w:w="200" w:type="dxa"/>
              <w:left w:w="100" w:type="dxa"/>
              <w:bottom w:w="200" w:type="dxa"/>
              <w:right w:w="100" w:type="dxa"/>
            </w:tcMar>
          </w:tcPr>
          <w:p w14:paraId="16E603F0" w14:textId="77777777" w:rsidR="002E2F62" w:rsidRDefault="002E2F62"/>
        </w:tc>
        <w:tc>
          <w:tcPr>
            <w:tcW w:w="1500" w:type="dxa"/>
            <w:tcMar>
              <w:top w:w="200" w:type="dxa"/>
              <w:left w:w="100" w:type="dxa"/>
              <w:bottom w:w="200" w:type="dxa"/>
              <w:right w:w="100" w:type="dxa"/>
            </w:tcMar>
          </w:tcPr>
          <w:p w14:paraId="1131D260" w14:textId="77777777" w:rsidR="002E2F62" w:rsidRDefault="002E2F62"/>
        </w:tc>
        <w:tc>
          <w:tcPr>
            <w:tcW w:w="1200" w:type="dxa"/>
            <w:tcMar>
              <w:top w:w="200" w:type="dxa"/>
              <w:left w:w="100" w:type="dxa"/>
              <w:bottom w:w="200" w:type="dxa"/>
              <w:right w:w="100" w:type="dxa"/>
            </w:tcMar>
          </w:tcPr>
          <w:p w14:paraId="3F606B97" w14:textId="77777777" w:rsidR="002E2F62" w:rsidRDefault="002E2F62"/>
        </w:tc>
        <w:tc>
          <w:tcPr>
            <w:tcW w:w="1200" w:type="dxa"/>
            <w:tcMar>
              <w:top w:w="200" w:type="dxa"/>
              <w:left w:w="100" w:type="dxa"/>
              <w:bottom w:w="200" w:type="dxa"/>
              <w:right w:w="100" w:type="dxa"/>
            </w:tcMar>
          </w:tcPr>
          <w:p w14:paraId="710C5AF7" w14:textId="77777777" w:rsidR="002E2F62" w:rsidRDefault="002E2F62"/>
        </w:tc>
        <w:tc>
          <w:tcPr>
            <w:tcW w:w="860" w:type="dxa"/>
            <w:tcMar>
              <w:top w:w="200" w:type="dxa"/>
              <w:left w:w="100" w:type="dxa"/>
              <w:bottom w:w="200" w:type="dxa"/>
              <w:right w:w="100" w:type="dxa"/>
            </w:tcMar>
          </w:tcPr>
          <w:p w14:paraId="020AB124" w14:textId="77777777" w:rsidR="002E2F62" w:rsidRDefault="002E2F62"/>
        </w:tc>
      </w:tr>
      <w:tr w:rsidR="002E2F62" w14:paraId="2FC93792"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2F483F66" w14:textId="77777777" w:rsidR="002E2F62" w:rsidRDefault="00000000">
            <w:r>
              <w:rPr>
                <w:color w:val="000000"/>
                <w:sz w:val="20"/>
                <w:szCs w:val="20"/>
              </w:rPr>
              <w:t>Friends — arguments or feeling left out.</w:t>
            </w:r>
          </w:p>
        </w:tc>
        <w:tc>
          <w:tcPr>
            <w:tcW w:w="700" w:type="dxa"/>
            <w:shd w:val="solid" w:color="F7F9FC" w:fill="F7F9FC"/>
            <w:tcMar>
              <w:top w:w="200" w:type="dxa"/>
              <w:left w:w="100" w:type="dxa"/>
              <w:bottom w:w="200" w:type="dxa"/>
              <w:right w:w="100" w:type="dxa"/>
            </w:tcMar>
          </w:tcPr>
          <w:p w14:paraId="01B4F544" w14:textId="77777777" w:rsidR="002E2F62" w:rsidRDefault="002E2F62"/>
        </w:tc>
        <w:tc>
          <w:tcPr>
            <w:tcW w:w="700" w:type="dxa"/>
            <w:shd w:val="solid" w:color="F7F9FC" w:fill="F7F9FC"/>
            <w:tcMar>
              <w:top w:w="200" w:type="dxa"/>
              <w:left w:w="100" w:type="dxa"/>
              <w:bottom w:w="200" w:type="dxa"/>
              <w:right w:w="100" w:type="dxa"/>
            </w:tcMar>
          </w:tcPr>
          <w:p w14:paraId="1631D094" w14:textId="77777777" w:rsidR="002E2F62" w:rsidRDefault="002E2F62"/>
        </w:tc>
        <w:tc>
          <w:tcPr>
            <w:tcW w:w="1500" w:type="dxa"/>
            <w:shd w:val="solid" w:color="F7F9FC" w:fill="F7F9FC"/>
            <w:tcMar>
              <w:top w:w="200" w:type="dxa"/>
              <w:left w:w="100" w:type="dxa"/>
              <w:bottom w:w="200" w:type="dxa"/>
              <w:right w:w="100" w:type="dxa"/>
            </w:tcMar>
          </w:tcPr>
          <w:p w14:paraId="101B6AF4" w14:textId="77777777" w:rsidR="002E2F62" w:rsidRDefault="002E2F62"/>
        </w:tc>
        <w:tc>
          <w:tcPr>
            <w:tcW w:w="1200" w:type="dxa"/>
            <w:shd w:val="solid" w:color="F7F9FC" w:fill="F7F9FC"/>
            <w:tcMar>
              <w:top w:w="200" w:type="dxa"/>
              <w:left w:w="100" w:type="dxa"/>
              <w:bottom w:w="200" w:type="dxa"/>
              <w:right w:w="100" w:type="dxa"/>
            </w:tcMar>
          </w:tcPr>
          <w:p w14:paraId="06E2CB11" w14:textId="77777777" w:rsidR="002E2F62" w:rsidRDefault="002E2F62"/>
        </w:tc>
        <w:tc>
          <w:tcPr>
            <w:tcW w:w="1200" w:type="dxa"/>
            <w:shd w:val="solid" w:color="F7F9FC" w:fill="F7F9FC"/>
            <w:tcMar>
              <w:top w:w="200" w:type="dxa"/>
              <w:left w:w="100" w:type="dxa"/>
              <w:bottom w:w="200" w:type="dxa"/>
              <w:right w:w="100" w:type="dxa"/>
            </w:tcMar>
          </w:tcPr>
          <w:p w14:paraId="4594F609" w14:textId="77777777" w:rsidR="002E2F62" w:rsidRDefault="002E2F62"/>
        </w:tc>
        <w:tc>
          <w:tcPr>
            <w:tcW w:w="860" w:type="dxa"/>
            <w:shd w:val="solid" w:color="F7F9FC" w:fill="F7F9FC"/>
            <w:tcMar>
              <w:top w:w="200" w:type="dxa"/>
              <w:left w:w="100" w:type="dxa"/>
              <w:bottom w:w="200" w:type="dxa"/>
              <w:right w:w="100" w:type="dxa"/>
            </w:tcMar>
          </w:tcPr>
          <w:p w14:paraId="7EAF8D35" w14:textId="77777777" w:rsidR="002E2F62" w:rsidRDefault="002E2F62"/>
        </w:tc>
      </w:tr>
      <w:tr w:rsidR="002E2F62" w14:paraId="62B46036" w14:textId="77777777">
        <w:tblPrEx>
          <w:tblCellMar>
            <w:top w:w="0" w:type="dxa"/>
            <w:bottom w:w="0" w:type="dxa"/>
          </w:tblCellMar>
        </w:tblPrEx>
        <w:tc>
          <w:tcPr>
            <w:tcW w:w="3200" w:type="dxa"/>
            <w:tcMar>
              <w:top w:w="80" w:type="dxa"/>
              <w:left w:w="100" w:type="dxa"/>
              <w:bottom w:w="80" w:type="dxa"/>
              <w:right w:w="100" w:type="dxa"/>
            </w:tcMar>
          </w:tcPr>
          <w:p w14:paraId="5565A5B1" w14:textId="77777777" w:rsidR="002E2F62" w:rsidRDefault="00000000">
            <w:r>
              <w:rPr>
                <w:color w:val="000000"/>
                <w:sz w:val="20"/>
                <w:szCs w:val="20"/>
              </w:rPr>
              <w:t>Friends — feeling lonely.</w:t>
            </w:r>
          </w:p>
        </w:tc>
        <w:tc>
          <w:tcPr>
            <w:tcW w:w="700" w:type="dxa"/>
            <w:tcMar>
              <w:top w:w="200" w:type="dxa"/>
              <w:left w:w="100" w:type="dxa"/>
              <w:bottom w:w="200" w:type="dxa"/>
              <w:right w:w="100" w:type="dxa"/>
            </w:tcMar>
          </w:tcPr>
          <w:p w14:paraId="37926658" w14:textId="77777777" w:rsidR="002E2F62" w:rsidRDefault="002E2F62"/>
        </w:tc>
        <w:tc>
          <w:tcPr>
            <w:tcW w:w="700" w:type="dxa"/>
            <w:tcMar>
              <w:top w:w="200" w:type="dxa"/>
              <w:left w:w="100" w:type="dxa"/>
              <w:bottom w:w="200" w:type="dxa"/>
              <w:right w:w="100" w:type="dxa"/>
            </w:tcMar>
          </w:tcPr>
          <w:p w14:paraId="066D1F28" w14:textId="77777777" w:rsidR="002E2F62" w:rsidRDefault="002E2F62"/>
        </w:tc>
        <w:tc>
          <w:tcPr>
            <w:tcW w:w="1500" w:type="dxa"/>
            <w:tcMar>
              <w:top w:w="200" w:type="dxa"/>
              <w:left w:w="100" w:type="dxa"/>
              <w:bottom w:w="200" w:type="dxa"/>
              <w:right w:w="100" w:type="dxa"/>
            </w:tcMar>
          </w:tcPr>
          <w:p w14:paraId="2350E533" w14:textId="77777777" w:rsidR="002E2F62" w:rsidRDefault="002E2F62"/>
        </w:tc>
        <w:tc>
          <w:tcPr>
            <w:tcW w:w="1200" w:type="dxa"/>
            <w:tcMar>
              <w:top w:w="200" w:type="dxa"/>
              <w:left w:w="100" w:type="dxa"/>
              <w:bottom w:w="200" w:type="dxa"/>
              <w:right w:w="100" w:type="dxa"/>
            </w:tcMar>
          </w:tcPr>
          <w:p w14:paraId="71759AAF" w14:textId="77777777" w:rsidR="002E2F62" w:rsidRDefault="002E2F62"/>
        </w:tc>
        <w:tc>
          <w:tcPr>
            <w:tcW w:w="1200" w:type="dxa"/>
            <w:tcMar>
              <w:top w:w="200" w:type="dxa"/>
              <w:left w:w="100" w:type="dxa"/>
              <w:bottom w:w="200" w:type="dxa"/>
              <w:right w:w="100" w:type="dxa"/>
            </w:tcMar>
          </w:tcPr>
          <w:p w14:paraId="47BC1E84" w14:textId="77777777" w:rsidR="002E2F62" w:rsidRDefault="002E2F62"/>
        </w:tc>
        <w:tc>
          <w:tcPr>
            <w:tcW w:w="860" w:type="dxa"/>
            <w:tcMar>
              <w:top w:w="200" w:type="dxa"/>
              <w:left w:w="100" w:type="dxa"/>
              <w:bottom w:w="200" w:type="dxa"/>
              <w:right w:w="100" w:type="dxa"/>
            </w:tcMar>
          </w:tcPr>
          <w:p w14:paraId="16EB7A02" w14:textId="77777777" w:rsidR="002E2F62" w:rsidRDefault="002E2F62"/>
        </w:tc>
      </w:tr>
      <w:tr w:rsidR="002E2F62" w14:paraId="52BE3352"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3CDBEE61" w14:textId="77777777" w:rsidR="002E2F62" w:rsidRDefault="00000000">
            <w:r>
              <w:rPr>
                <w:color w:val="000000"/>
                <w:sz w:val="20"/>
                <w:szCs w:val="20"/>
              </w:rPr>
              <w:t>Friends — being different at school vs. home.</w:t>
            </w:r>
          </w:p>
        </w:tc>
        <w:tc>
          <w:tcPr>
            <w:tcW w:w="700" w:type="dxa"/>
            <w:shd w:val="solid" w:color="F7F9FC" w:fill="F7F9FC"/>
            <w:tcMar>
              <w:top w:w="200" w:type="dxa"/>
              <w:left w:w="100" w:type="dxa"/>
              <w:bottom w:w="200" w:type="dxa"/>
              <w:right w:w="100" w:type="dxa"/>
            </w:tcMar>
          </w:tcPr>
          <w:p w14:paraId="5C54D541" w14:textId="77777777" w:rsidR="002E2F62" w:rsidRDefault="002E2F62"/>
        </w:tc>
        <w:tc>
          <w:tcPr>
            <w:tcW w:w="700" w:type="dxa"/>
            <w:shd w:val="solid" w:color="F7F9FC" w:fill="F7F9FC"/>
            <w:tcMar>
              <w:top w:w="200" w:type="dxa"/>
              <w:left w:w="100" w:type="dxa"/>
              <w:bottom w:w="200" w:type="dxa"/>
              <w:right w:w="100" w:type="dxa"/>
            </w:tcMar>
          </w:tcPr>
          <w:p w14:paraId="3D860C89" w14:textId="77777777" w:rsidR="002E2F62" w:rsidRDefault="002E2F62"/>
        </w:tc>
        <w:tc>
          <w:tcPr>
            <w:tcW w:w="1500" w:type="dxa"/>
            <w:shd w:val="solid" w:color="F7F9FC" w:fill="F7F9FC"/>
            <w:tcMar>
              <w:top w:w="200" w:type="dxa"/>
              <w:left w:w="100" w:type="dxa"/>
              <w:bottom w:w="200" w:type="dxa"/>
              <w:right w:w="100" w:type="dxa"/>
            </w:tcMar>
          </w:tcPr>
          <w:p w14:paraId="5A9BA927" w14:textId="77777777" w:rsidR="002E2F62" w:rsidRDefault="002E2F62"/>
        </w:tc>
        <w:tc>
          <w:tcPr>
            <w:tcW w:w="1200" w:type="dxa"/>
            <w:shd w:val="solid" w:color="F7F9FC" w:fill="F7F9FC"/>
            <w:tcMar>
              <w:top w:w="200" w:type="dxa"/>
              <w:left w:w="100" w:type="dxa"/>
              <w:bottom w:w="200" w:type="dxa"/>
              <w:right w:w="100" w:type="dxa"/>
            </w:tcMar>
          </w:tcPr>
          <w:p w14:paraId="20B51EA7" w14:textId="77777777" w:rsidR="002E2F62" w:rsidRDefault="002E2F62"/>
        </w:tc>
        <w:tc>
          <w:tcPr>
            <w:tcW w:w="1200" w:type="dxa"/>
            <w:shd w:val="solid" w:color="F7F9FC" w:fill="F7F9FC"/>
            <w:tcMar>
              <w:top w:w="200" w:type="dxa"/>
              <w:left w:w="100" w:type="dxa"/>
              <w:bottom w:w="200" w:type="dxa"/>
              <w:right w:w="100" w:type="dxa"/>
            </w:tcMar>
          </w:tcPr>
          <w:p w14:paraId="5F65AC35" w14:textId="77777777" w:rsidR="002E2F62" w:rsidRDefault="002E2F62"/>
        </w:tc>
        <w:tc>
          <w:tcPr>
            <w:tcW w:w="860" w:type="dxa"/>
            <w:shd w:val="solid" w:color="F7F9FC" w:fill="F7F9FC"/>
            <w:tcMar>
              <w:top w:w="200" w:type="dxa"/>
              <w:left w:w="100" w:type="dxa"/>
              <w:bottom w:w="200" w:type="dxa"/>
              <w:right w:w="100" w:type="dxa"/>
            </w:tcMar>
          </w:tcPr>
          <w:p w14:paraId="5A8C484A" w14:textId="77777777" w:rsidR="002E2F62" w:rsidRDefault="002E2F62"/>
        </w:tc>
      </w:tr>
      <w:tr w:rsidR="002E2F62" w14:paraId="24981301" w14:textId="77777777">
        <w:tblPrEx>
          <w:tblCellMar>
            <w:top w:w="0" w:type="dxa"/>
            <w:bottom w:w="0" w:type="dxa"/>
          </w:tblCellMar>
        </w:tblPrEx>
        <w:tc>
          <w:tcPr>
            <w:tcW w:w="3200" w:type="dxa"/>
            <w:tcMar>
              <w:top w:w="80" w:type="dxa"/>
              <w:left w:w="100" w:type="dxa"/>
              <w:bottom w:w="80" w:type="dxa"/>
              <w:right w:w="100" w:type="dxa"/>
            </w:tcMar>
          </w:tcPr>
          <w:p w14:paraId="65C3B4F7" w14:textId="77777777" w:rsidR="002E2F62" w:rsidRDefault="00000000">
            <w:r>
              <w:rPr>
                <w:color w:val="000000"/>
                <w:sz w:val="20"/>
                <w:szCs w:val="20"/>
              </w:rPr>
              <w:t>Safety — running off or leaving without telling anyone.</w:t>
            </w:r>
          </w:p>
        </w:tc>
        <w:tc>
          <w:tcPr>
            <w:tcW w:w="700" w:type="dxa"/>
            <w:tcMar>
              <w:top w:w="200" w:type="dxa"/>
              <w:left w:w="100" w:type="dxa"/>
              <w:bottom w:w="200" w:type="dxa"/>
              <w:right w:w="100" w:type="dxa"/>
            </w:tcMar>
          </w:tcPr>
          <w:p w14:paraId="20026251" w14:textId="77777777" w:rsidR="002E2F62" w:rsidRDefault="002E2F62"/>
        </w:tc>
        <w:tc>
          <w:tcPr>
            <w:tcW w:w="700" w:type="dxa"/>
            <w:tcMar>
              <w:top w:w="200" w:type="dxa"/>
              <w:left w:w="100" w:type="dxa"/>
              <w:bottom w:w="200" w:type="dxa"/>
              <w:right w:w="100" w:type="dxa"/>
            </w:tcMar>
          </w:tcPr>
          <w:p w14:paraId="16827733" w14:textId="77777777" w:rsidR="002E2F62" w:rsidRDefault="002E2F62"/>
        </w:tc>
        <w:tc>
          <w:tcPr>
            <w:tcW w:w="1500" w:type="dxa"/>
            <w:tcMar>
              <w:top w:w="200" w:type="dxa"/>
              <w:left w:w="100" w:type="dxa"/>
              <w:bottom w:w="200" w:type="dxa"/>
              <w:right w:w="100" w:type="dxa"/>
            </w:tcMar>
          </w:tcPr>
          <w:p w14:paraId="262394BA" w14:textId="77777777" w:rsidR="002E2F62" w:rsidRDefault="002E2F62"/>
        </w:tc>
        <w:tc>
          <w:tcPr>
            <w:tcW w:w="1200" w:type="dxa"/>
            <w:tcMar>
              <w:top w:w="200" w:type="dxa"/>
              <w:left w:w="100" w:type="dxa"/>
              <w:bottom w:w="200" w:type="dxa"/>
              <w:right w:w="100" w:type="dxa"/>
            </w:tcMar>
          </w:tcPr>
          <w:p w14:paraId="3E0D7C10" w14:textId="77777777" w:rsidR="002E2F62" w:rsidRDefault="002E2F62"/>
        </w:tc>
        <w:tc>
          <w:tcPr>
            <w:tcW w:w="1200" w:type="dxa"/>
            <w:tcMar>
              <w:top w:w="200" w:type="dxa"/>
              <w:left w:w="100" w:type="dxa"/>
              <w:bottom w:w="200" w:type="dxa"/>
              <w:right w:w="100" w:type="dxa"/>
            </w:tcMar>
          </w:tcPr>
          <w:p w14:paraId="265D3925" w14:textId="77777777" w:rsidR="002E2F62" w:rsidRDefault="002E2F62"/>
        </w:tc>
        <w:tc>
          <w:tcPr>
            <w:tcW w:w="860" w:type="dxa"/>
            <w:tcMar>
              <w:top w:w="200" w:type="dxa"/>
              <w:left w:w="100" w:type="dxa"/>
              <w:bottom w:w="200" w:type="dxa"/>
              <w:right w:w="100" w:type="dxa"/>
            </w:tcMar>
          </w:tcPr>
          <w:p w14:paraId="61661748" w14:textId="77777777" w:rsidR="002E2F62" w:rsidRDefault="002E2F62"/>
        </w:tc>
      </w:tr>
      <w:tr w:rsidR="002E2F62" w14:paraId="2153F6D1"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791DCBC7" w14:textId="77777777" w:rsidR="002E2F62" w:rsidRDefault="00000000">
            <w:r>
              <w:rPr>
                <w:color w:val="000000"/>
                <w:sz w:val="20"/>
                <w:szCs w:val="20"/>
              </w:rPr>
              <w:lastRenderedPageBreak/>
              <w:t>Safety — acting without thinking.</w:t>
            </w:r>
          </w:p>
        </w:tc>
        <w:tc>
          <w:tcPr>
            <w:tcW w:w="700" w:type="dxa"/>
            <w:shd w:val="solid" w:color="F7F9FC" w:fill="F7F9FC"/>
            <w:tcMar>
              <w:top w:w="200" w:type="dxa"/>
              <w:left w:w="100" w:type="dxa"/>
              <w:bottom w:w="200" w:type="dxa"/>
              <w:right w:w="100" w:type="dxa"/>
            </w:tcMar>
          </w:tcPr>
          <w:p w14:paraId="071F76E6" w14:textId="77777777" w:rsidR="002E2F62" w:rsidRDefault="002E2F62"/>
        </w:tc>
        <w:tc>
          <w:tcPr>
            <w:tcW w:w="700" w:type="dxa"/>
            <w:shd w:val="solid" w:color="F7F9FC" w:fill="F7F9FC"/>
            <w:tcMar>
              <w:top w:w="200" w:type="dxa"/>
              <w:left w:w="100" w:type="dxa"/>
              <w:bottom w:w="200" w:type="dxa"/>
              <w:right w:w="100" w:type="dxa"/>
            </w:tcMar>
          </w:tcPr>
          <w:p w14:paraId="5D2114B8" w14:textId="77777777" w:rsidR="002E2F62" w:rsidRDefault="002E2F62"/>
        </w:tc>
        <w:tc>
          <w:tcPr>
            <w:tcW w:w="1500" w:type="dxa"/>
            <w:shd w:val="solid" w:color="F7F9FC" w:fill="F7F9FC"/>
            <w:tcMar>
              <w:top w:w="200" w:type="dxa"/>
              <w:left w:w="100" w:type="dxa"/>
              <w:bottom w:w="200" w:type="dxa"/>
              <w:right w:w="100" w:type="dxa"/>
            </w:tcMar>
          </w:tcPr>
          <w:p w14:paraId="5924B567" w14:textId="77777777" w:rsidR="002E2F62" w:rsidRDefault="002E2F62"/>
        </w:tc>
        <w:tc>
          <w:tcPr>
            <w:tcW w:w="1200" w:type="dxa"/>
            <w:shd w:val="solid" w:color="F7F9FC" w:fill="F7F9FC"/>
            <w:tcMar>
              <w:top w:w="200" w:type="dxa"/>
              <w:left w:w="100" w:type="dxa"/>
              <w:bottom w:w="200" w:type="dxa"/>
              <w:right w:w="100" w:type="dxa"/>
            </w:tcMar>
          </w:tcPr>
          <w:p w14:paraId="70501319" w14:textId="77777777" w:rsidR="002E2F62" w:rsidRDefault="002E2F62"/>
        </w:tc>
        <w:tc>
          <w:tcPr>
            <w:tcW w:w="1200" w:type="dxa"/>
            <w:shd w:val="solid" w:color="F7F9FC" w:fill="F7F9FC"/>
            <w:tcMar>
              <w:top w:w="200" w:type="dxa"/>
              <w:left w:w="100" w:type="dxa"/>
              <w:bottom w:w="200" w:type="dxa"/>
              <w:right w:w="100" w:type="dxa"/>
            </w:tcMar>
          </w:tcPr>
          <w:p w14:paraId="4AF98863" w14:textId="77777777" w:rsidR="002E2F62" w:rsidRDefault="002E2F62"/>
        </w:tc>
        <w:tc>
          <w:tcPr>
            <w:tcW w:w="860" w:type="dxa"/>
            <w:shd w:val="solid" w:color="F7F9FC" w:fill="F7F9FC"/>
            <w:tcMar>
              <w:top w:w="200" w:type="dxa"/>
              <w:left w:w="100" w:type="dxa"/>
              <w:bottom w:w="200" w:type="dxa"/>
              <w:right w:w="100" w:type="dxa"/>
            </w:tcMar>
          </w:tcPr>
          <w:p w14:paraId="61F223CA" w14:textId="77777777" w:rsidR="002E2F62" w:rsidRDefault="002E2F62"/>
        </w:tc>
      </w:tr>
      <w:tr w:rsidR="002E2F62" w14:paraId="67301053" w14:textId="77777777">
        <w:tblPrEx>
          <w:tblCellMar>
            <w:top w:w="0" w:type="dxa"/>
            <w:bottom w:w="0" w:type="dxa"/>
          </w:tblCellMar>
        </w:tblPrEx>
        <w:tc>
          <w:tcPr>
            <w:tcW w:w="3200" w:type="dxa"/>
            <w:tcMar>
              <w:top w:w="80" w:type="dxa"/>
              <w:left w:w="100" w:type="dxa"/>
              <w:bottom w:w="80" w:type="dxa"/>
              <w:right w:w="100" w:type="dxa"/>
            </w:tcMar>
          </w:tcPr>
          <w:p w14:paraId="2D308220" w14:textId="77777777" w:rsidR="002E2F62" w:rsidRDefault="00000000">
            <w:r>
              <w:rPr>
                <w:color w:val="000000"/>
                <w:sz w:val="20"/>
                <w:szCs w:val="20"/>
              </w:rPr>
              <w:t>Safety — risks online.</w:t>
            </w:r>
          </w:p>
        </w:tc>
        <w:tc>
          <w:tcPr>
            <w:tcW w:w="700" w:type="dxa"/>
            <w:tcMar>
              <w:top w:w="200" w:type="dxa"/>
              <w:left w:w="100" w:type="dxa"/>
              <w:bottom w:w="200" w:type="dxa"/>
              <w:right w:w="100" w:type="dxa"/>
            </w:tcMar>
          </w:tcPr>
          <w:p w14:paraId="38FCC311" w14:textId="77777777" w:rsidR="002E2F62" w:rsidRDefault="002E2F62"/>
        </w:tc>
        <w:tc>
          <w:tcPr>
            <w:tcW w:w="700" w:type="dxa"/>
            <w:tcMar>
              <w:top w:w="200" w:type="dxa"/>
              <w:left w:w="100" w:type="dxa"/>
              <w:bottom w:w="200" w:type="dxa"/>
              <w:right w:w="100" w:type="dxa"/>
            </w:tcMar>
          </w:tcPr>
          <w:p w14:paraId="53D43AEA" w14:textId="77777777" w:rsidR="002E2F62" w:rsidRDefault="002E2F62"/>
        </w:tc>
        <w:tc>
          <w:tcPr>
            <w:tcW w:w="1500" w:type="dxa"/>
            <w:tcMar>
              <w:top w:w="200" w:type="dxa"/>
              <w:left w:w="100" w:type="dxa"/>
              <w:bottom w:w="200" w:type="dxa"/>
              <w:right w:w="100" w:type="dxa"/>
            </w:tcMar>
          </w:tcPr>
          <w:p w14:paraId="0FE517C0" w14:textId="77777777" w:rsidR="002E2F62" w:rsidRDefault="002E2F62"/>
        </w:tc>
        <w:tc>
          <w:tcPr>
            <w:tcW w:w="1200" w:type="dxa"/>
            <w:tcMar>
              <w:top w:w="200" w:type="dxa"/>
              <w:left w:w="100" w:type="dxa"/>
              <w:bottom w:w="200" w:type="dxa"/>
              <w:right w:w="100" w:type="dxa"/>
            </w:tcMar>
          </w:tcPr>
          <w:p w14:paraId="62CCD413" w14:textId="77777777" w:rsidR="002E2F62" w:rsidRDefault="002E2F62"/>
        </w:tc>
        <w:tc>
          <w:tcPr>
            <w:tcW w:w="1200" w:type="dxa"/>
            <w:tcMar>
              <w:top w:w="200" w:type="dxa"/>
              <w:left w:w="100" w:type="dxa"/>
              <w:bottom w:w="200" w:type="dxa"/>
              <w:right w:w="100" w:type="dxa"/>
            </w:tcMar>
          </w:tcPr>
          <w:p w14:paraId="66F0C700" w14:textId="77777777" w:rsidR="002E2F62" w:rsidRDefault="002E2F62"/>
        </w:tc>
        <w:tc>
          <w:tcPr>
            <w:tcW w:w="860" w:type="dxa"/>
            <w:tcMar>
              <w:top w:w="200" w:type="dxa"/>
              <w:left w:w="100" w:type="dxa"/>
              <w:bottom w:w="200" w:type="dxa"/>
              <w:right w:w="100" w:type="dxa"/>
            </w:tcMar>
          </w:tcPr>
          <w:p w14:paraId="3E0F2CA2" w14:textId="77777777" w:rsidR="002E2F62" w:rsidRDefault="002E2F62"/>
        </w:tc>
      </w:tr>
      <w:tr w:rsidR="002E2F62" w14:paraId="0E718088"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39EF3950" w14:textId="77777777" w:rsidR="002E2F62" w:rsidRDefault="00000000">
            <w:r>
              <w:rPr>
                <w:color w:val="000000"/>
                <w:sz w:val="20"/>
                <w:szCs w:val="20"/>
              </w:rPr>
              <w:t>Safety — road safety.</w:t>
            </w:r>
          </w:p>
        </w:tc>
        <w:tc>
          <w:tcPr>
            <w:tcW w:w="700" w:type="dxa"/>
            <w:shd w:val="solid" w:color="F7F9FC" w:fill="F7F9FC"/>
            <w:tcMar>
              <w:top w:w="200" w:type="dxa"/>
              <w:left w:w="100" w:type="dxa"/>
              <w:bottom w:w="200" w:type="dxa"/>
              <w:right w:w="100" w:type="dxa"/>
            </w:tcMar>
          </w:tcPr>
          <w:p w14:paraId="297680E4" w14:textId="77777777" w:rsidR="002E2F62" w:rsidRDefault="002E2F62"/>
        </w:tc>
        <w:tc>
          <w:tcPr>
            <w:tcW w:w="700" w:type="dxa"/>
            <w:shd w:val="solid" w:color="F7F9FC" w:fill="F7F9FC"/>
            <w:tcMar>
              <w:top w:w="200" w:type="dxa"/>
              <w:left w:w="100" w:type="dxa"/>
              <w:bottom w:w="200" w:type="dxa"/>
              <w:right w:w="100" w:type="dxa"/>
            </w:tcMar>
          </w:tcPr>
          <w:p w14:paraId="423B619A" w14:textId="77777777" w:rsidR="002E2F62" w:rsidRDefault="002E2F62"/>
        </w:tc>
        <w:tc>
          <w:tcPr>
            <w:tcW w:w="1500" w:type="dxa"/>
            <w:shd w:val="solid" w:color="F7F9FC" w:fill="F7F9FC"/>
            <w:tcMar>
              <w:top w:w="200" w:type="dxa"/>
              <w:left w:w="100" w:type="dxa"/>
              <w:bottom w:w="200" w:type="dxa"/>
              <w:right w:w="100" w:type="dxa"/>
            </w:tcMar>
          </w:tcPr>
          <w:p w14:paraId="7B1C2250" w14:textId="77777777" w:rsidR="002E2F62" w:rsidRDefault="002E2F62"/>
        </w:tc>
        <w:tc>
          <w:tcPr>
            <w:tcW w:w="1200" w:type="dxa"/>
            <w:shd w:val="solid" w:color="F7F9FC" w:fill="F7F9FC"/>
            <w:tcMar>
              <w:top w:w="200" w:type="dxa"/>
              <w:left w:w="100" w:type="dxa"/>
              <w:bottom w:w="200" w:type="dxa"/>
              <w:right w:w="100" w:type="dxa"/>
            </w:tcMar>
          </w:tcPr>
          <w:p w14:paraId="015D614F" w14:textId="77777777" w:rsidR="002E2F62" w:rsidRDefault="002E2F62"/>
        </w:tc>
        <w:tc>
          <w:tcPr>
            <w:tcW w:w="1200" w:type="dxa"/>
            <w:shd w:val="solid" w:color="F7F9FC" w:fill="F7F9FC"/>
            <w:tcMar>
              <w:top w:w="200" w:type="dxa"/>
              <w:left w:w="100" w:type="dxa"/>
              <w:bottom w:w="200" w:type="dxa"/>
              <w:right w:w="100" w:type="dxa"/>
            </w:tcMar>
          </w:tcPr>
          <w:p w14:paraId="766ACC1E" w14:textId="77777777" w:rsidR="002E2F62" w:rsidRDefault="002E2F62"/>
        </w:tc>
        <w:tc>
          <w:tcPr>
            <w:tcW w:w="860" w:type="dxa"/>
            <w:shd w:val="solid" w:color="F7F9FC" w:fill="F7F9FC"/>
            <w:tcMar>
              <w:top w:w="200" w:type="dxa"/>
              <w:left w:w="100" w:type="dxa"/>
              <w:bottom w:w="200" w:type="dxa"/>
              <w:right w:w="100" w:type="dxa"/>
            </w:tcMar>
          </w:tcPr>
          <w:p w14:paraId="7A25927B" w14:textId="77777777" w:rsidR="002E2F62" w:rsidRDefault="002E2F62"/>
        </w:tc>
      </w:tr>
      <w:tr w:rsidR="002E2F62" w14:paraId="45658F7D" w14:textId="77777777">
        <w:tblPrEx>
          <w:tblCellMar>
            <w:top w:w="0" w:type="dxa"/>
            <w:bottom w:w="0" w:type="dxa"/>
          </w:tblCellMar>
        </w:tblPrEx>
        <w:tc>
          <w:tcPr>
            <w:tcW w:w="3200" w:type="dxa"/>
            <w:tcMar>
              <w:top w:w="80" w:type="dxa"/>
              <w:left w:w="100" w:type="dxa"/>
              <w:bottom w:w="80" w:type="dxa"/>
              <w:right w:w="100" w:type="dxa"/>
            </w:tcMar>
          </w:tcPr>
          <w:p w14:paraId="335CA105" w14:textId="77777777" w:rsidR="002E2F62" w:rsidRDefault="00000000">
            <w:r>
              <w:rPr>
                <w:color w:val="000000"/>
                <w:sz w:val="20"/>
                <w:szCs w:val="20"/>
              </w:rPr>
              <w:t>Self-care — getting dressed, brushing teeth, washing.</w:t>
            </w:r>
          </w:p>
        </w:tc>
        <w:tc>
          <w:tcPr>
            <w:tcW w:w="700" w:type="dxa"/>
            <w:tcMar>
              <w:top w:w="200" w:type="dxa"/>
              <w:left w:w="100" w:type="dxa"/>
              <w:bottom w:w="200" w:type="dxa"/>
              <w:right w:w="100" w:type="dxa"/>
            </w:tcMar>
          </w:tcPr>
          <w:p w14:paraId="039A1ED4" w14:textId="77777777" w:rsidR="002E2F62" w:rsidRDefault="002E2F62"/>
        </w:tc>
        <w:tc>
          <w:tcPr>
            <w:tcW w:w="700" w:type="dxa"/>
            <w:tcMar>
              <w:top w:w="200" w:type="dxa"/>
              <w:left w:w="100" w:type="dxa"/>
              <w:bottom w:w="200" w:type="dxa"/>
              <w:right w:w="100" w:type="dxa"/>
            </w:tcMar>
          </w:tcPr>
          <w:p w14:paraId="4A9D4E9B" w14:textId="77777777" w:rsidR="002E2F62" w:rsidRDefault="002E2F62"/>
        </w:tc>
        <w:tc>
          <w:tcPr>
            <w:tcW w:w="1500" w:type="dxa"/>
            <w:tcMar>
              <w:top w:w="200" w:type="dxa"/>
              <w:left w:w="100" w:type="dxa"/>
              <w:bottom w:w="200" w:type="dxa"/>
              <w:right w:w="100" w:type="dxa"/>
            </w:tcMar>
          </w:tcPr>
          <w:p w14:paraId="0FDD74DE" w14:textId="77777777" w:rsidR="002E2F62" w:rsidRDefault="002E2F62"/>
        </w:tc>
        <w:tc>
          <w:tcPr>
            <w:tcW w:w="1200" w:type="dxa"/>
            <w:tcMar>
              <w:top w:w="200" w:type="dxa"/>
              <w:left w:w="100" w:type="dxa"/>
              <w:bottom w:w="200" w:type="dxa"/>
              <w:right w:w="100" w:type="dxa"/>
            </w:tcMar>
          </w:tcPr>
          <w:p w14:paraId="3DD912FC" w14:textId="77777777" w:rsidR="002E2F62" w:rsidRDefault="002E2F62"/>
        </w:tc>
        <w:tc>
          <w:tcPr>
            <w:tcW w:w="1200" w:type="dxa"/>
            <w:tcMar>
              <w:top w:w="200" w:type="dxa"/>
              <w:left w:w="100" w:type="dxa"/>
              <w:bottom w:w="200" w:type="dxa"/>
              <w:right w:w="100" w:type="dxa"/>
            </w:tcMar>
          </w:tcPr>
          <w:p w14:paraId="4BBA1913" w14:textId="77777777" w:rsidR="002E2F62" w:rsidRDefault="002E2F62"/>
        </w:tc>
        <w:tc>
          <w:tcPr>
            <w:tcW w:w="860" w:type="dxa"/>
            <w:tcMar>
              <w:top w:w="200" w:type="dxa"/>
              <w:left w:w="100" w:type="dxa"/>
              <w:bottom w:w="200" w:type="dxa"/>
              <w:right w:w="100" w:type="dxa"/>
            </w:tcMar>
          </w:tcPr>
          <w:p w14:paraId="3D60CB57" w14:textId="77777777" w:rsidR="002E2F62" w:rsidRDefault="002E2F62"/>
        </w:tc>
      </w:tr>
      <w:tr w:rsidR="002E2F62" w14:paraId="07D90346"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643E81CE" w14:textId="77777777" w:rsidR="002E2F62" w:rsidRDefault="00000000">
            <w:r>
              <w:rPr>
                <w:color w:val="000000"/>
                <w:sz w:val="20"/>
                <w:szCs w:val="20"/>
              </w:rPr>
              <w:t>Self-care — eating meals.</w:t>
            </w:r>
          </w:p>
        </w:tc>
        <w:tc>
          <w:tcPr>
            <w:tcW w:w="700" w:type="dxa"/>
            <w:shd w:val="solid" w:color="F7F9FC" w:fill="F7F9FC"/>
            <w:tcMar>
              <w:top w:w="200" w:type="dxa"/>
              <w:left w:w="100" w:type="dxa"/>
              <w:bottom w:w="200" w:type="dxa"/>
              <w:right w:w="100" w:type="dxa"/>
            </w:tcMar>
          </w:tcPr>
          <w:p w14:paraId="4D069C0B" w14:textId="77777777" w:rsidR="002E2F62" w:rsidRDefault="002E2F62"/>
        </w:tc>
        <w:tc>
          <w:tcPr>
            <w:tcW w:w="700" w:type="dxa"/>
            <w:shd w:val="solid" w:color="F7F9FC" w:fill="F7F9FC"/>
            <w:tcMar>
              <w:top w:w="200" w:type="dxa"/>
              <w:left w:w="100" w:type="dxa"/>
              <w:bottom w:w="200" w:type="dxa"/>
              <w:right w:w="100" w:type="dxa"/>
            </w:tcMar>
          </w:tcPr>
          <w:p w14:paraId="119D3488" w14:textId="77777777" w:rsidR="002E2F62" w:rsidRDefault="002E2F62"/>
        </w:tc>
        <w:tc>
          <w:tcPr>
            <w:tcW w:w="1500" w:type="dxa"/>
            <w:shd w:val="solid" w:color="F7F9FC" w:fill="F7F9FC"/>
            <w:tcMar>
              <w:top w:w="200" w:type="dxa"/>
              <w:left w:w="100" w:type="dxa"/>
              <w:bottom w:w="200" w:type="dxa"/>
              <w:right w:w="100" w:type="dxa"/>
            </w:tcMar>
          </w:tcPr>
          <w:p w14:paraId="56F4F369" w14:textId="77777777" w:rsidR="002E2F62" w:rsidRDefault="002E2F62"/>
        </w:tc>
        <w:tc>
          <w:tcPr>
            <w:tcW w:w="1200" w:type="dxa"/>
            <w:shd w:val="solid" w:color="F7F9FC" w:fill="F7F9FC"/>
            <w:tcMar>
              <w:top w:w="200" w:type="dxa"/>
              <w:left w:w="100" w:type="dxa"/>
              <w:bottom w:w="200" w:type="dxa"/>
              <w:right w:w="100" w:type="dxa"/>
            </w:tcMar>
          </w:tcPr>
          <w:p w14:paraId="0E2AF138" w14:textId="77777777" w:rsidR="002E2F62" w:rsidRDefault="002E2F62"/>
        </w:tc>
        <w:tc>
          <w:tcPr>
            <w:tcW w:w="1200" w:type="dxa"/>
            <w:shd w:val="solid" w:color="F7F9FC" w:fill="F7F9FC"/>
            <w:tcMar>
              <w:top w:w="200" w:type="dxa"/>
              <w:left w:w="100" w:type="dxa"/>
              <w:bottom w:w="200" w:type="dxa"/>
              <w:right w:w="100" w:type="dxa"/>
            </w:tcMar>
          </w:tcPr>
          <w:p w14:paraId="20749E4E" w14:textId="77777777" w:rsidR="002E2F62" w:rsidRDefault="002E2F62"/>
        </w:tc>
        <w:tc>
          <w:tcPr>
            <w:tcW w:w="860" w:type="dxa"/>
            <w:shd w:val="solid" w:color="F7F9FC" w:fill="F7F9FC"/>
            <w:tcMar>
              <w:top w:w="200" w:type="dxa"/>
              <w:left w:w="100" w:type="dxa"/>
              <w:bottom w:w="200" w:type="dxa"/>
              <w:right w:w="100" w:type="dxa"/>
            </w:tcMar>
          </w:tcPr>
          <w:p w14:paraId="34E9C937" w14:textId="77777777" w:rsidR="002E2F62" w:rsidRDefault="002E2F62"/>
        </w:tc>
      </w:tr>
      <w:tr w:rsidR="002E2F62" w14:paraId="05C6EA76" w14:textId="77777777">
        <w:tblPrEx>
          <w:tblCellMar>
            <w:top w:w="0" w:type="dxa"/>
            <w:bottom w:w="0" w:type="dxa"/>
          </w:tblCellMar>
        </w:tblPrEx>
        <w:tc>
          <w:tcPr>
            <w:tcW w:w="3200" w:type="dxa"/>
            <w:tcMar>
              <w:top w:w="80" w:type="dxa"/>
              <w:left w:w="100" w:type="dxa"/>
              <w:bottom w:w="80" w:type="dxa"/>
              <w:right w:w="100" w:type="dxa"/>
            </w:tcMar>
          </w:tcPr>
          <w:p w14:paraId="2B5F4210" w14:textId="77777777" w:rsidR="002E2F62" w:rsidRDefault="00000000">
            <w:r>
              <w:rPr>
                <w:color w:val="000000"/>
                <w:sz w:val="20"/>
                <w:szCs w:val="20"/>
              </w:rPr>
              <w:t>Sensory — noises, textures, lights that bother me.</w:t>
            </w:r>
          </w:p>
        </w:tc>
        <w:tc>
          <w:tcPr>
            <w:tcW w:w="700" w:type="dxa"/>
            <w:tcMar>
              <w:top w:w="200" w:type="dxa"/>
              <w:left w:w="100" w:type="dxa"/>
              <w:bottom w:w="200" w:type="dxa"/>
              <w:right w:w="100" w:type="dxa"/>
            </w:tcMar>
          </w:tcPr>
          <w:p w14:paraId="00762B0B" w14:textId="77777777" w:rsidR="002E2F62" w:rsidRDefault="002E2F62"/>
        </w:tc>
        <w:tc>
          <w:tcPr>
            <w:tcW w:w="700" w:type="dxa"/>
            <w:tcMar>
              <w:top w:w="200" w:type="dxa"/>
              <w:left w:w="100" w:type="dxa"/>
              <w:bottom w:w="200" w:type="dxa"/>
              <w:right w:w="100" w:type="dxa"/>
            </w:tcMar>
          </w:tcPr>
          <w:p w14:paraId="505E068F" w14:textId="77777777" w:rsidR="002E2F62" w:rsidRDefault="002E2F62"/>
        </w:tc>
        <w:tc>
          <w:tcPr>
            <w:tcW w:w="1500" w:type="dxa"/>
            <w:tcMar>
              <w:top w:w="200" w:type="dxa"/>
              <w:left w:w="100" w:type="dxa"/>
              <w:bottom w:w="200" w:type="dxa"/>
              <w:right w:w="100" w:type="dxa"/>
            </w:tcMar>
          </w:tcPr>
          <w:p w14:paraId="422E7351" w14:textId="77777777" w:rsidR="002E2F62" w:rsidRDefault="002E2F62"/>
        </w:tc>
        <w:tc>
          <w:tcPr>
            <w:tcW w:w="1200" w:type="dxa"/>
            <w:tcMar>
              <w:top w:w="200" w:type="dxa"/>
              <w:left w:w="100" w:type="dxa"/>
              <w:bottom w:w="200" w:type="dxa"/>
              <w:right w:w="100" w:type="dxa"/>
            </w:tcMar>
          </w:tcPr>
          <w:p w14:paraId="0B0AC7CA" w14:textId="77777777" w:rsidR="002E2F62" w:rsidRDefault="002E2F62"/>
        </w:tc>
        <w:tc>
          <w:tcPr>
            <w:tcW w:w="1200" w:type="dxa"/>
            <w:tcMar>
              <w:top w:w="200" w:type="dxa"/>
              <w:left w:w="100" w:type="dxa"/>
              <w:bottom w:w="200" w:type="dxa"/>
              <w:right w:w="100" w:type="dxa"/>
            </w:tcMar>
          </w:tcPr>
          <w:p w14:paraId="379F504C" w14:textId="77777777" w:rsidR="002E2F62" w:rsidRDefault="002E2F62"/>
        </w:tc>
        <w:tc>
          <w:tcPr>
            <w:tcW w:w="860" w:type="dxa"/>
            <w:tcMar>
              <w:top w:w="200" w:type="dxa"/>
              <w:left w:w="100" w:type="dxa"/>
              <w:bottom w:w="200" w:type="dxa"/>
              <w:right w:w="100" w:type="dxa"/>
            </w:tcMar>
          </w:tcPr>
          <w:p w14:paraId="75D84B1F" w14:textId="77777777" w:rsidR="002E2F62" w:rsidRDefault="002E2F62"/>
        </w:tc>
      </w:tr>
      <w:tr w:rsidR="002E2F62" w14:paraId="25FF0F41" w14:textId="77777777">
        <w:tblPrEx>
          <w:tblCellMar>
            <w:top w:w="0" w:type="dxa"/>
            <w:bottom w:w="0" w:type="dxa"/>
          </w:tblCellMar>
        </w:tblPrEx>
        <w:tc>
          <w:tcPr>
            <w:tcW w:w="3200" w:type="dxa"/>
            <w:shd w:val="solid" w:color="F7F9FC" w:fill="F7F9FC"/>
            <w:tcMar>
              <w:top w:w="80" w:type="dxa"/>
              <w:left w:w="100" w:type="dxa"/>
              <w:bottom w:w="80" w:type="dxa"/>
              <w:right w:w="100" w:type="dxa"/>
            </w:tcMar>
          </w:tcPr>
          <w:p w14:paraId="3B1D70A2" w14:textId="77777777" w:rsidR="002E2F62" w:rsidRDefault="00000000">
            <w:r>
              <w:rPr>
                <w:color w:val="000000"/>
                <w:sz w:val="20"/>
                <w:szCs w:val="20"/>
              </w:rPr>
              <w:t>Sensory — needing to move, fidget, or seek input.</w:t>
            </w:r>
          </w:p>
        </w:tc>
        <w:tc>
          <w:tcPr>
            <w:tcW w:w="700" w:type="dxa"/>
            <w:shd w:val="solid" w:color="F7F9FC" w:fill="F7F9FC"/>
            <w:tcMar>
              <w:top w:w="200" w:type="dxa"/>
              <w:left w:w="100" w:type="dxa"/>
              <w:bottom w:w="200" w:type="dxa"/>
              <w:right w:w="100" w:type="dxa"/>
            </w:tcMar>
          </w:tcPr>
          <w:p w14:paraId="7376C06E" w14:textId="77777777" w:rsidR="002E2F62" w:rsidRDefault="002E2F62"/>
        </w:tc>
        <w:tc>
          <w:tcPr>
            <w:tcW w:w="700" w:type="dxa"/>
            <w:shd w:val="solid" w:color="F7F9FC" w:fill="F7F9FC"/>
            <w:tcMar>
              <w:top w:w="200" w:type="dxa"/>
              <w:left w:w="100" w:type="dxa"/>
              <w:bottom w:w="200" w:type="dxa"/>
              <w:right w:w="100" w:type="dxa"/>
            </w:tcMar>
          </w:tcPr>
          <w:p w14:paraId="2DC1240A" w14:textId="77777777" w:rsidR="002E2F62" w:rsidRDefault="002E2F62"/>
        </w:tc>
        <w:tc>
          <w:tcPr>
            <w:tcW w:w="1500" w:type="dxa"/>
            <w:shd w:val="solid" w:color="F7F9FC" w:fill="F7F9FC"/>
            <w:tcMar>
              <w:top w:w="200" w:type="dxa"/>
              <w:left w:w="100" w:type="dxa"/>
              <w:bottom w:w="200" w:type="dxa"/>
              <w:right w:w="100" w:type="dxa"/>
            </w:tcMar>
          </w:tcPr>
          <w:p w14:paraId="659052A5" w14:textId="77777777" w:rsidR="002E2F62" w:rsidRDefault="002E2F62"/>
        </w:tc>
        <w:tc>
          <w:tcPr>
            <w:tcW w:w="1200" w:type="dxa"/>
            <w:shd w:val="solid" w:color="F7F9FC" w:fill="F7F9FC"/>
            <w:tcMar>
              <w:top w:w="200" w:type="dxa"/>
              <w:left w:w="100" w:type="dxa"/>
              <w:bottom w:w="200" w:type="dxa"/>
              <w:right w:w="100" w:type="dxa"/>
            </w:tcMar>
          </w:tcPr>
          <w:p w14:paraId="6CBF7AED" w14:textId="77777777" w:rsidR="002E2F62" w:rsidRDefault="002E2F62"/>
        </w:tc>
        <w:tc>
          <w:tcPr>
            <w:tcW w:w="1200" w:type="dxa"/>
            <w:shd w:val="solid" w:color="F7F9FC" w:fill="F7F9FC"/>
            <w:tcMar>
              <w:top w:w="200" w:type="dxa"/>
              <w:left w:w="100" w:type="dxa"/>
              <w:bottom w:w="200" w:type="dxa"/>
              <w:right w:w="100" w:type="dxa"/>
            </w:tcMar>
          </w:tcPr>
          <w:p w14:paraId="08DBC106" w14:textId="77777777" w:rsidR="002E2F62" w:rsidRDefault="002E2F62"/>
        </w:tc>
        <w:tc>
          <w:tcPr>
            <w:tcW w:w="860" w:type="dxa"/>
            <w:shd w:val="solid" w:color="F7F9FC" w:fill="F7F9FC"/>
            <w:tcMar>
              <w:top w:w="200" w:type="dxa"/>
              <w:left w:w="100" w:type="dxa"/>
              <w:bottom w:w="200" w:type="dxa"/>
              <w:right w:w="100" w:type="dxa"/>
            </w:tcMar>
          </w:tcPr>
          <w:p w14:paraId="7188BE72" w14:textId="77777777" w:rsidR="002E2F62" w:rsidRDefault="002E2F62"/>
        </w:tc>
      </w:tr>
    </w:tbl>
    <w:p w14:paraId="44F9038F" w14:textId="77777777" w:rsidR="002E2F62" w:rsidRDefault="002E2F62">
      <w:pPr>
        <w:spacing w:after="80"/>
      </w:pPr>
    </w:p>
    <w:p w14:paraId="200A61B6" w14:textId="77777777" w:rsidR="002E2F62" w:rsidRDefault="00000000">
      <w:pPr>
        <w:pBdr>
          <w:bottom w:val="single" w:sz="4" w:space="4" w:color="1F4E79"/>
        </w:pBdr>
        <w:spacing w:before="280" w:after="120"/>
      </w:pPr>
      <w:r>
        <w:rPr>
          <w:rFonts w:ascii="Calibri" w:eastAsia="Calibri" w:hAnsi="Calibri" w:cs="Calibri"/>
          <w:b/>
          <w:bCs/>
          <w:color w:val="1F4E79"/>
          <w:sz w:val="26"/>
          <w:szCs w:val="26"/>
        </w:rPr>
        <w:t>6g. Free space</w:t>
      </w:r>
    </w:p>
    <w:p w14:paraId="49535803" w14:textId="77777777" w:rsidR="002E2F62" w:rsidRDefault="00000000">
      <w:pPr>
        <w:spacing w:before="80" w:after="120"/>
      </w:pPr>
      <w:r>
        <w:rPr>
          <w:color w:val="000000"/>
        </w:rPr>
        <w:t>Anything else you'd want adults to know about you. There are no rules here — write whatever feels useful.</w:t>
      </w:r>
    </w:p>
    <w:p w14:paraId="1D643D37" w14:textId="77777777" w:rsidR="002E2F62" w:rsidRDefault="002E2F62">
      <w:pPr>
        <w:spacing w:after="80"/>
      </w:pPr>
    </w:p>
    <w:p w14:paraId="298D1D74" w14:textId="77777777" w:rsidR="002E2F62" w:rsidRDefault="002E2F62">
      <w:pPr>
        <w:spacing w:after="80"/>
      </w:pPr>
    </w:p>
    <w:p w14:paraId="25AFC701" w14:textId="77777777" w:rsidR="002E2F62" w:rsidRDefault="002E2F62">
      <w:pPr>
        <w:spacing w:after="80"/>
      </w:pPr>
    </w:p>
    <w:p w14:paraId="63723F5D" w14:textId="77777777" w:rsidR="002E2F62" w:rsidRDefault="002E2F62">
      <w:pPr>
        <w:spacing w:after="80"/>
      </w:pPr>
    </w:p>
    <w:p w14:paraId="30F5AFFF" w14:textId="77777777" w:rsidR="002E2F62" w:rsidRDefault="002E2F62">
      <w:pPr>
        <w:spacing w:after="80"/>
      </w:pPr>
    </w:p>
    <w:p w14:paraId="5C6DA1FA" w14:textId="77777777" w:rsidR="002E2F62" w:rsidRDefault="002E2F62">
      <w:pPr>
        <w:spacing w:after="80"/>
      </w:pPr>
    </w:p>
    <w:p w14:paraId="74EBD393"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4A4EE7CA"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1620B3DA" w14:textId="77777777" w:rsidR="002E2F62" w:rsidRDefault="00000000">
            <w:r>
              <w:rPr>
                <w:rFonts w:ascii="Calibri" w:eastAsia="Calibri" w:hAnsi="Calibri" w:cs="Calibri"/>
                <w:b/>
                <w:bCs/>
                <w:color w:val="1F4E79"/>
                <w:sz w:val="20"/>
                <w:szCs w:val="20"/>
              </w:rPr>
              <w:t>Young person's name</w:t>
            </w:r>
          </w:p>
        </w:tc>
        <w:tc>
          <w:tcPr>
            <w:tcW w:w="5860" w:type="dxa"/>
            <w:tcMar>
              <w:top w:w="80" w:type="dxa"/>
              <w:left w:w="120" w:type="dxa"/>
              <w:bottom w:w="80" w:type="dxa"/>
              <w:right w:w="120" w:type="dxa"/>
            </w:tcMar>
          </w:tcPr>
          <w:p w14:paraId="7FA07900" w14:textId="77777777" w:rsidR="002E2F62" w:rsidRDefault="002E2F62"/>
        </w:tc>
      </w:tr>
    </w:tbl>
    <w:p w14:paraId="501F14B6"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0D7BD31B"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536A6C46" w14:textId="77777777" w:rsidR="002E2F62" w:rsidRDefault="00000000">
            <w:r>
              <w:rPr>
                <w:rFonts w:ascii="Calibri" w:eastAsia="Calibri" w:hAnsi="Calibri" w:cs="Calibri"/>
                <w:b/>
                <w:bCs/>
                <w:color w:val="1F4E79"/>
                <w:sz w:val="20"/>
                <w:szCs w:val="20"/>
              </w:rPr>
              <w:t>Date completed</w:t>
            </w:r>
          </w:p>
        </w:tc>
        <w:tc>
          <w:tcPr>
            <w:tcW w:w="5860" w:type="dxa"/>
            <w:tcMar>
              <w:top w:w="80" w:type="dxa"/>
              <w:left w:w="120" w:type="dxa"/>
              <w:bottom w:w="80" w:type="dxa"/>
              <w:right w:w="120" w:type="dxa"/>
            </w:tcMar>
          </w:tcPr>
          <w:p w14:paraId="34C89152" w14:textId="77777777" w:rsidR="002E2F62" w:rsidRDefault="002E2F62"/>
        </w:tc>
      </w:tr>
    </w:tbl>
    <w:p w14:paraId="625E5DE4" w14:textId="77777777" w:rsidR="002E2F62" w:rsidRDefault="002E2F62">
      <w:pPr>
        <w:spacing w:after="80"/>
      </w:pPr>
    </w:p>
    <w:tbl>
      <w:tblPr>
        <w:tblW w:w="9360" w:type="dxa"/>
        <w:tblBorders>
          <w:top w:val="single" w:sz="4" w:space="0" w:color="BBBBBB"/>
          <w:left w:val="single" w:sz="4" w:space="0" w:color="BBBBBB"/>
          <w:bottom w:val="single" w:sz="4" w:space="0" w:color="BBBBBB"/>
          <w:right w:val="single" w:sz="4" w:space="0" w:color="BBBBBB"/>
          <w:insideH w:val="single" w:sz="4" w:space="0" w:color="BBBBBB"/>
          <w:insideV w:val="single" w:sz="4" w:space="0" w:color="BBBBBB"/>
        </w:tblBorders>
        <w:tblCellMar>
          <w:left w:w="10" w:type="dxa"/>
          <w:right w:w="10" w:type="dxa"/>
        </w:tblCellMar>
        <w:tblLook w:val="04A0" w:firstRow="1" w:lastRow="0" w:firstColumn="1" w:lastColumn="0" w:noHBand="0" w:noVBand="1"/>
      </w:tblPr>
      <w:tblGrid>
        <w:gridCol w:w="3500"/>
        <w:gridCol w:w="5860"/>
      </w:tblGrid>
      <w:tr w:rsidR="002E2F62" w14:paraId="4AB62C51" w14:textId="77777777">
        <w:tblPrEx>
          <w:tblCellMar>
            <w:top w:w="0" w:type="dxa"/>
            <w:bottom w:w="0" w:type="dxa"/>
          </w:tblCellMar>
        </w:tblPrEx>
        <w:tc>
          <w:tcPr>
            <w:tcW w:w="3500" w:type="dxa"/>
            <w:shd w:val="solid" w:color="E8EEF4" w:fill="E8EEF4"/>
            <w:tcMar>
              <w:top w:w="80" w:type="dxa"/>
              <w:left w:w="120" w:type="dxa"/>
              <w:bottom w:w="80" w:type="dxa"/>
              <w:right w:w="120" w:type="dxa"/>
            </w:tcMar>
          </w:tcPr>
          <w:p w14:paraId="5944DEAD" w14:textId="77777777" w:rsidR="002E2F62" w:rsidRDefault="00000000">
            <w:r>
              <w:rPr>
                <w:rFonts w:ascii="Calibri" w:eastAsia="Calibri" w:hAnsi="Calibri" w:cs="Calibri"/>
                <w:b/>
                <w:bCs/>
                <w:color w:val="1F4E79"/>
                <w:sz w:val="20"/>
                <w:szCs w:val="20"/>
              </w:rPr>
              <w:t>Helped by (if anyone)</w:t>
            </w:r>
          </w:p>
        </w:tc>
        <w:tc>
          <w:tcPr>
            <w:tcW w:w="5860" w:type="dxa"/>
            <w:tcMar>
              <w:top w:w="80" w:type="dxa"/>
              <w:left w:w="120" w:type="dxa"/>
              <w:bottom w:w="80" w:type="dxa"/>
              <w:right w:w="120" w:type="dxa"/>
            </w:tcMar>
          </w:tcPr>
          <w:p w14:paraId="421F6D70" w14:textId="77777777" w:rsidR="002E2F62" w:rsidRDefault="00000000">
            <w:r>
              <w:rPr>
                <w:color w:val="000000"/>
                <w:sz w:val="20"/>
                <w:szCs w:val="20"/>
              </w:rPr>
              <w:t>Name and relationship</w:t>
            </w:r>
          </w:p>
        </w:tc>
      </w:tr>
    </w:tbl>
    <w:p w14:paraId="49CEF5F8" w14:textId="77777777" w:rsidR="002E2F62" w:rsidRDefault="00000000">
      <w:r>
        <w:br w:type="page"/>
      </w:r>
    </w:p>
    <w:p w14:paraId="23BEFD11" w14:textId="77777777" w:rsidR="002E2F62" w:rsidRDefault="00000000">
      <w:pPr>
        <w:spacing w:before="360" w:after="160"/>
      </w:pPr>
      <w:r>
        <w:rPr>
          <w:rFonts w:ascii="Calibri" w:eastAsia="Calibri" w:hAnsi="Calibri" w:cs="Calibri"/>
          <w:b/>
          <w:bCs/>
          <w:color w:val="1F4E79"/>
          <w:sz w:val="32"/>
          <w:szCs w:val="32"/>
        </w:rPr>
        <w:lastRenderedPageBreak/>
        <w:t>Final notes</w:t>
      </w:r>
    </w:p>
    <w:p w14:paraId="70FF4413" w14:textId="77777777" w:rsidR="002E2F62" w:rsidRDefault="00000000">
      <w:pPr>
        <w:spacing w:before="80" w:after="120"/>
      </w:pPr>
      <w:r>
        <w:rPr>
          <w:color w:val="000000"/>
        </w:rPr>
        <w:t>This workbook is a structured starting point. It is not exhaustive and does not cover every aspect of every child or young person's experience. Use the free-text spaces and attachments to add anything important that the structured prompts have missed.</w:t>
      </w:r>
    </w:p>
    <w:p w14:paraId="0BE37103" w14:textId="77777777" w:rsidR="002E2F62" w:rsidRDefault="00000000">
      <w:pPr>
        <w:spacing w:before="80" w:after="120"/>
      </w:pPr>
      <w:r>
        <w:rPr>
          <w:color w:val="000000"/>
        </w:rPr>
        <w:t>This workbook complements — and does not replace — clinician-administered rating scales, formal assessment tools, or specialist clinical pathways. Its purpose is to improve the quality and consistency of supporting evidence so that referrals progress smoothly and assessments have the information they need.</w:t>
      </w:r>
    </w:p>
    <w:p w14:paraId="2F7326FB" w14:textId="77777777" w:rsidR="002E2F62" w:rsidRDefault="00000000">
      <w:pPr>
        <w:spacing w:before="80" w:after="120"/>
      </w:pPr>
      <w:r>
        <w:rPr>
          <w:color w:val="000000"/>
        </w:rPr>
        <w:t>If a referral is returned for additional information, it is not a failure — it is the system asking for more detail. Use the workbook to add the missing pieces and re-submit. Many families experience this as the standard process rather than the exception.</w:t>
      </w:r>
    </w:p>
    <w:p w14:paraId="6FAB2912" w14:textId="77777777" w:rsidR="002E2F62" w:rsidRDefault="00000000">
      <w:pPr>
        <w:spacing w:before="80" w:after="120"/>
      </w:pPr>
      <w:r>
        <w:rPr>
          <w:color w:val="000000"/>
        </w:rPr>
        <w:t xml:space="preserve">The wider </w:t>
      </w:r>
      <w:proofErr w:type="spellStart"/>
      <w:r>
        <w:rPr>
          <w:color w:val="000000"/>
        </w:rPr>
        <w:t>NAAVoices</w:t>
      </w:r>
      <w:proofErr w:type="spellEnd"/>
      <w:r>
        <w:rPr>
          <w:color w:val="000000"/>
        </w:rPr>
        <w:t xml:space="preserve"> library has more resources for specific situations:</w:t>
      </w:r>
    </w:p>
    <w:p w14:paraId="14539918" w14:textId="77777777" w:rsidR="002E2F62" w:rsidRDefault="00000000">
      <w:pPr>
        <w:pStyle w:val="ListParagraph"/>
        <w:numPr>
          <w:ilvl w:val="0"/>
          <w:numId w:val="2"/>
        </w:numPr>
        <w:spacing w:before="40" w:after="40"/>
      </w:pPr>
      <w:r>
        <w:rPr>
          <w:color w:val="000000"/>
        </w:rPr>
        <w:t>Parents' Neurodiversity Pack — foundational understanding for families</w:t>
      </w:r>
    </w:p>
    <w:p w14:paraId="6624E371" w14:textId="77777777" w:rsidR="002E2F62" w:rsidRDefault="00000000">
      <w:pPr>
        <w:pStyle w:val="ListParagraph"/>
        <w:numPr>
          <w:ilvl w:val="0"/>
          <w:numId w:val="2"/>
        </w:numPr>
        <w:spacing w:before="40" w:after="40"/>
      </w:pPr>
      <w:r>
        <w:rPr>
          <w:color w:val="000000"/>
        </w:rPr>
        <w:t>Schools Neurodiversity Pack — whole-school resources for SENCOs and teachers</w:t>
      </w:r>
    </w:p>
    <w:p w14:paraId="303648F5" w14:textId="77777777" w:rsidR="002E2F62" w:rsidRDefault="00000000">
      <w:pPr>
        <w:pStyle w:val="ListParagraph"/>
        <w:numPr>
          <w:ilvl w:val="0"/>
          <w:numId w:val="2"/>
        </w:numPr>
        <w:spacing w:before="40" w:after="40"/>
      </w:pPr>
      <w:r>
        <w:rPr>
          <w:color w:val="000000"/>
        </w:rPr>
        <w:t>Primary Care Neurodiversity Pack — coaching perspective for primary care teams</w:t>
      </w:r>
    </w:p>
    <w:p w14:paraId="2D99AFDA" w14:textId="77777777" w:rsidR="002E2F62" w:rsidRDefault="00000000">
      <w:pPr>
        <w:pStyle w:val="ListParagraph"/>
        <w:numPr>
          <w:ilvl w:val="0"/>
          <w:numId w:val="2"/>
        </w:numPr>
        <w:spacing w:before="40" w:after="40"/>
      </w:pPr>
      <w:r>
        <w:rPr>
          <w:color w:val="000000"/>
        </w:rPr>
        <w:t>EBSA Compassionate Response Toolkit — for school avoidance specifically</w:t>
      </w:r>
    </w:p>
    <w:p w14:paraId="7BFC17A8" w14:textId="77777777" w:rsidR="002E2F62" w:rsidRDefault="00000000">
      <w:pPr>
        <w:pStyle w:val="ListParagraph"/>
        <w:numPr>
          <w:ilvl w:val="0"/>
          <w:numId w:val="2"/>
        </w:numPr>
        <w:spacing w:before="40" w:after="40"/>
      </w:pPr>
      <w:r>
        <w:rPr>
          <w:color w:val="000000"/>
        </w:rPr>
        <w:t>Child / Young Person Healthcare Passport — for healthcare appointments</w:t>
      </w:r>
    </w:p>
    <w:p w14:paraId="11248397" w14:textId="77777777" w:rsidR="002E2F62" w:rsidRDefault="00000000">
      <w:r>
        <w:br w:type="page"/>
      </w:r>
    </w:p>
    <w:p w14:paraId="40D8FF90" w14:textId="77777777" w:rsidR="002E2F62" w:rsidRDefault="002E2F62">
      <w:pPr>
        <w:spacing w:after="80"/>
      </w:pPr>
    </w:p>
    <w:p w14:paraId="5FD10AA2" w14:textId="77777777" w:rsidR="002E2F62" w:rsidRDefault="00000000">
      <w:pPr>
        <w:pBdr>
          <w:top w:val="single" w:sz="12" w:space="6" w:color="1F4E79"/>
        </w:pBdr>
        <w:spacing w:before="400" w:after="60"/>
        <w:jc w:val="center"/>
      </w:pPr>
      <w:r>
        <w:rPr>
          <w:rFonts w:ascii="Calibri" w:eastAsia="Calibri" w:hAnsi="Calibri" w:cs="Calibri"/>
          <w:b/>
          <w:bCs/>
          <w:color w:val="1F4E79"/>
        </w:rPr>
        <w:t>NAAVoices.com</w:t>
      </w:r>
    </w:p>
    <w:p w14:paraId="7191C217" w14:textId="77777777" w:rsidR="002E2F62" w:rsidRDefault="00000000">
      <w:pPr>
        <w:spacing w:after="60"/>
        <w:jc w:val="center"/>
      </w:pPr>
      <w:r>
        <w:rPr>
          <w:color w:val="555555"/>
          <w:sz w:val="18"/>
          <w:szCs w:val="18"/>
        </w:rPr>
        <w:t>© 2026 NAAVoices.com. All rights reserved.</w:t>
      </w:r>
    </w:p>
    <w:p w14:paraId="7FCFD301" w14:textId="77777777" w:rsidR="002E2F62" w:rsidRDefault="00000000">
      <w:pPr>
        <w:spacing w:before="80" w:after="80"/>
        <w:jc w:val="center"/>
      </w:pPr>
      <w:r>
        <w:rPr>
          <w:i/>
          <w:iCs/>
          <w:color w:val="555555"/>
          <w:sz w:val="18"/>
          <w:szCs w:val="18"/>
        </w:rPr>
        <w:t>Document control: NAAVoices.com  |  ADHD Pathway Workbook v4.0 (consolidated)  |  Replaces v1.0 separate parent / school / healthcare / YP documents.</w:t>
      </w:r>
    </w:p>
    <w:p w14:paraId="62DEC7DF" w14:textId="77777777" w:rsidR="002E2F62" w:rsidRDefault="00000000">
      <w:pPr>
        <w:spacing w:before="80" w:after="80"/>
        <w:jc w:val="center"/>
      </w:pPr>
      <w:r>
        <w:rPr>
          <w:i/>
          <w:iCs/>
          <w:color w:val="555555"/>
          <w:sz w:val="18"/>
          <w:szCs w:val="18"/>
        </w:rPr>
        <w:t>Educational and advocacy resource. Not clinical, legal, or professional advice. No clinician-patient relationship or duty of care is created.</w:t>
      </w:r>
    </w:p>
    <w:sectPr w:rsidR="002E2F62" w:rsidSect="00E868FE">
      <w:headerReference w:type="default" r:id="rId7"/>
      <w:footerReference w:type="default" r:id="rId8"/>
      <w:pgSz w:w="11906" w:h="16838"/>
      <w:pgMar w:top="720" w:right="720" w:bottom="720" w:left="72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1D5B7" w14:textId="77777777" w:rsidR="008909B6" w:rsidRDefault="008909B6">
      <w:r>
        <w:separator/>
      </w:r>
    </w:p>
  </w:endnote>
  <w:endnote w:type="continuationSeparator" w:id="0">
    <w:p w14:paraId="2AF0C38C" w14:textId="77777777" w:rsidR="008909B6" w:rsidRDefault="008909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A606D" w14:textId="77777777" w:rsidR="002E2F62" w:rsidRDefault="00000000">
    <w:pPr>
      <w:pBdr>
        <w:top w:val="single" w:sz="6" w:space="4" w:color="1F4E79"/>
      </w:pBdr>
      <w:tabs>
        <w:tab w:val="left" w:pos="8500"/>
      </w:tabs>
    </w:pPr>
    <w:r>
      <w:rPr>
        <w:rFonts w:ascii="Calibri" w:eastAsia="Calibri" w:hAnsi="Calibri" w:cs="Calibri"/>
        <w:i/>
        <w:iCs/>
        <w:color w:val="555555"/>
        <w:sz w:val="14"/>
        <w:szCs w:val="14"/>
      </w:rPr>
      <w:t>© 2026 NAAVoices.com  •  Educational and advocacy resource</w:t>
    </w:r>
    <w:r>
      <w:rPr>
        <w:rFonts w:ascii="Calibri" w:eastAsia="Calibri" w:hAnsi="Calibri" w:cs="Calibri"/>
        <w:color w:val="555555"/>
        <w:sz w:val="14"/>
        <w:szCs w:val="14"/>
      </w:rPr>
      <w:tab/>
    </w:r>
    <w:r>
      <w:rPr>
        <w:rFonts w:ascii="Calibri" w:eastAsia="Calibri" w:hAnsi="Calibri" w:cs="Calibri"/>
        <w:color w:val="555555"/>
        <w:sz w:val="14"/>
        <w:szCs w:val="14"/>
      </w:rPr>
      <w:tab/>
      <w:t xml:space="preserve">Page </w:t>
    </w:r>
    <w:r>
      <w:rPr>
        <w:rFonts w:ascii="Calibri" w:eastAsia="Calibri" w:hAnsi="Calibri" w:cs="Calibri"/>
        <w:color w:val="555555"/>
        <w:sz w:val="14"/>
        <w:szCs w:val="14"/>
      </w:rPr>
      <w:fldChar w:fldCharType="begin"/>
    </w:r>
    <w:r>
      <w:rPr>
        <w:rFonts w:ascii="Calibri" w:eastAsia="Calibri" w:hAnsi="Calibri" w:cs="Calibri"/>
        <w:color w:val="555555"/>
        <w:sz w:val="14"/>
        <w:szCs w:val="14"/>
      </w:rPr>
      <w:instrText>PAGE</w:instrText>
    </w:r>
    <w:r>
      <w:rPr>
        <w:rFonts w:ascii="Calibri" w:eastAsia="Calibri" w:hAnsi="Calibri" w:cs="Calibri"/>
        <w:color w:val="555555"/>
        <w:sz w:val="14"/>
        <w:szCs w:val="14"/>
      </w:rPr>
      <w:fldChar w:fldCharType="separate"/>
    </w:r>
    <w:r w:rsidR="00E868FE">
      <w:rPr>
        <w:rFonts w:ascii="Calibri" w:eastAsia="Calibri" w:hAnsi="Calibri" w:cs="Calibri"/>
        <w:noProof/>
        <w:color w:val="555555"/>
        <w:sz w:val="14"/>
        <w:szCs w:val="14"/>
      </w:rPr>
      <w:t>1</w:t>
    </w:r>
    <w:r>
      <w:rPr>
        <w:rFonts w:ascii="Calibri" w:eastAsia="Calibri" w:hAnsi="Calibri" w:cs="Calibri"/>
        <w:color w:val="555555"/>
        <w:sz w:val="14"/>
        <w:szCs w:val="14"/>
      </w:rPr>
      <w:fldChar w:fldCharType="end"/>
    </w:r>
    <w:r>
      <w:rPr>
        <w:rFonts w:ascii="Calibri" w:eastAsia="Calibri" w:hAnsi="Calibri" w:cs="Calibri"/>
        <w:color w:val="555555"/>
        <w:sz w:val="14"/>
        <w:szCs w:val="14"/>
      </w:rPr>
      <w:t xml:space="preserve"> of </w:t>
    </w:r>
    <w:r>
      <w:rPr>
        <w:rFonts w:ascii="Calibri" w:eastAsia="Calibri" w:hAnsi="Calibri" w:cs="Calibri"/>
        <w:color w:val="555555"/>
        <w:sz w:val="14"/>
        <w:szCs w:val="14"/>
      </w:rPr>
      <w:fldChar w:fldCharType="begin"/>
    </w:r>
    <w:r>
      <w:rPr>
        <w:rFonts w:ascii="Calibri" w:eastAsia="Calibri" w:hAnsi="Calibri" w:cs="Calibri"/>
        <w:color w:val="555555"/>
        <w:sz w:val="14"/>
        <w:szCs w:val="14"/>
      </w:rPr>
      <w:instrText>NUMPAGES</w:instrText>
    </w:r>
    <w:r>
      <w:rPr>
        <w:rFonts w:ascii="Calibri" w:eastAsia="Calibri" w:hAnsi="Calibri" w:cs="Calibri"/>
        <w:color w:val="555555"/>
        <w:sz w:val="14"/>
        <w:szCs w:val="14"/>
      </w:rPr>
      <w:fldChar w:fldCharType="separate"/>
    </w:r>
    <w:r w:rsidR="00E868FE">
      <w:rPr>
        <w:rFonts w:ascii="Calibri" w:eastAsia="Calibri" w:hAnsi="Calibri" w:cs="Calibri"/>
        <w:noProof/>
        <w:color w:val="555555"/>
        <w:sz w:val="14"/>
        <w:szCs w:val="14"/>
      </w:rPr>
      <w:t>2</w:t>
    </w:r>
    <w:r>
      <w:rPr>
        <w:rFonts w:ascii="Calibri" w:eastAsia="Calibri" w:hAnsi="Calibri" w:cs="Calibri"/>
        <w:color w:val="555555"/>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F29BF" w14:textId="77777777" w:rsidR="008909B6" w:rsidRDefault="008909B6">
      <w:r>
        <w:separator/>
      </w:r>
    </w:p>
  </w:footnote>
  <w:footnote w:type="continuationSeparator" w:id="0">
    <w:p w14:paraId="2D6A8574" w14:textId="77777777" w:rsidR="008909B6" w:rsidRDefault="008909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2A4D5" w14:textId="77777777" w:rsidR="002E2F62" w:rsidRDefault="00000000">
    <w:pPr>
      <w:pBdr>
        <w:bottom w:val="single" w:sz="6" w:space="4" w:color="1F4E79"/>
      </w:pBdr>
      <w:spacing w:after="60"/>
    </w:pPr>
    <w:r>
      <w:rPr>
        <w:rFonts w:ascii="Calibri" w:eastAsia="Calibri" w:hAnsi="Calibri" w:cs="Calibri"/>
        <w:b/>
        <w:bCs/>
        <w:color w:val="1F4E79"/>
        <w:sz w:val="18"/>
        <w:szCs w:val="18"/>
      </w:rPr>
      <w:t>NAA</w:t>
    </w:r>
    <w:r>
      <w:rPr>
        <w:rFonts w:ascii="Calibri" w:eastAsia="Calibri" w:hAnsi="Calibri" w:cs="Calibri"/>
        <w:b/>
        <w:bCs/>
        <w:color w:val="C8102E"/>
        <w:sz w:val="18"/>
        <w:szCs w:val="18"/>
      </w:rPr>
      <w:t>voices.com</w:t>
    </w:r>
    <w:r>
      <w:rPr>
        <w:rFonts w:ascii="Calibri" w:eastAsia="Calibri" w:hAnsi="Calibri" w:cs="Calibri"/>
        <w:color w:val="555555"/>
        <w:sz w:val="18"/>
        <w:szCs w:val="18"/>
      </w:rPr>
      <w:t xml:space="preserve">  |  </w:t>
    </w:r>
    <w:proofErr w:type="spellStart"/>
    <w:r>
      <w:rPr>
        <w:rFonts w:ascii="Calibri" w:eastAsia="Calibri" w:hAnsi="Calibri" w:cs="Calibri"/>
        <w:color w:val="1F4E79"/>
        <w:sz w:val="18"/>
        <w:szCs w:val="18"/>
      </w:rPr>
      <w:t>NAAVoices</w:t>
    </w:r>
    <w:proofErr w:type="spellEnd"/>
    <w:r>
      <w:rPr>
        <w:rFonts w:ascii="Calibri" w:eastAsia="Calibri" w:hAnsi="Calibri" w:cs="Calibri"/>
        <w:color w:val="1F4E79"/>
        <w:sz w:val="18"/>
        <w:szCs w:val="18"/>
      </w:rPr>
      <w:t xml:space="preserve"> ADHD Pathway Workbook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722ADB"/>
    <w:multiLevelType w:val="hybridMultilevel"/>
    <w:tmpl w:val="C25A8A08"/>
    <w:lvl w:ilvl="0" w:tplc="F4F4C6E8">
      <w:start w:val="1"/>
      <w:numFmt w:val="bullet"/>
      <w:lvlText w:val="•"/>
      <w:lvlJc w:val="left"/>
      <w:pPr>
        <w:ind w:left="720" w:hanging="360"/>
      </w:pPr>
    </w:lvl>
    <w:lvl w:ilvl="1" w:tplc="30A6E036">
      <w:start w:val="1"/>
      <w:numFmt w:val="bullet"/>
      <w:lvlText w:val="◦"/>
      <w:lvlJc w:val="left"/>
      <w:pPr>
        <w:ind w:left="1440" w:hanging="360"/>
      </w:pPr>
    </w:lvl>
    <w:lvl w:ilvl="2" w:tplc="180AA990">
      <w:numFmt w:val="decimal"/>
      <w:lvlText w:val=""/>
      <w:lvlJc w:val="left"/>
    </w:lvl>
    <w:lvl w:ilvl="3" w:tplc="8B3C1C64">
      <w:numFmt w:val="decimal"/>
      <w:lvlText w:val=""/>
      <w:lvlJc w:val="left"/>
    </w:lvl>
    <w:lvl w:ilvl="4" w:tplc="9754183E">
      <w:numFmt w:val="decimal"/>
      <w:lvlText w:val=""/>
      <w:lvlJc w:val="left"/>
    </w:lvl>
    <w:lvl w:ilvl="5" w:tplc="6150A9A0">
      <w:numFmt w:val="decimal"/>
      <w:lvlText w:val=""/>
      <w:lvlJc w:val="left"/>
    </w:lvl>
    <w:lvl w:ilvl="6" w:tplc="DEFE39B2">
      <w:numFmt w:val="decimal"/>
      <w:lvlText w:val=""/>
      <w:lvlJc w:val="left"/>
    </w:lvl>
    <w:lvl w:ilvl="7" w:tplc="B680E230">
      <w:numFmt w:val="decimal"/>
      <w:lvlText w:val=""/>
      <w:lvlJc w:val="left"/>
    </w:lvl>
    <w:lvl w:ilvl="8" w:tplc="ECB44D42">
      <w:numFmt w:val="decimal"/>
      <w:lvlText w:val=""/>
      <w:lvlJc w:val="left"/>
    </w:lvl>
  </w:abstractNum>
  <w:abstractNum w:abstractNumId="1" w15:restartNumberingAfterBreak="0">
    <w:nsid w:val="64927C2F"/>
    <w:multiLevelType w:val="hybridMultilevel"/>
    <w:tmpl w:val="E900685C"/>
    <w:lvl w:ilvl="0" w:tplc="2368C228">
      <w:start w:val="1"/>
      <w:numFmt w:val="bullet"/>
      <w:lvlText w:val="●"/>
      <w:lvlJc w:val="left"/>
      <w:pPr>
        <w:ind w:left="720" w:hanging="360"/>
      </w:pPr>
    </w:lvl>
    <w:lvl w:ilvl="1" w:tplc="0F2EC5CC">
      <w:start w:val="1"/>
      <w:numFmt w:val="bullet"/>
      <w:lvlText w:val="○"/>
      <w:lvlJc w:val="left"/>
      <w:pPr>
        <w:ind w:left="1440" w:hanging="360"/>
      </w:pPr>
    </w:lvl>
    <w:lvl w:ilvl="2" w:tplc="DFB6CA60">
      <w:start w:val="1"/>
      <w:numFmt w:val="bullet"/>
      <w:lvlText w:val="■"/>
      <w:lvlJc w:val="left"/>
      <w:pPr>
        <w:ind w:left="2160" w:hanging="360"/>
      </w:pPr>
    </w:lvl>
    <w:lvl w:ilvl="3" w:tplc="56046320">
      <w:start w:val="1"/>
      <w:numFmt w:val="bullet"/>
      <w:lvlText w:val="●"/>
      <w:lvlJc w:val="left"/>
      <w:pPr>
        <w:ind w:left="2880" w:hanging="360"/>
      </w:pPr>
    </w:lvl>
    <w:lvl w:ilvl="4" w:tplc="520E5E5A">
      <w:start w:val="1"/>
      <w:numFmt w:val="bullet"/>
      <w:lvlText w:val="○"/>
      <w:lvlJc w:val="left"/>
      <w:pPr>
        <w:ind w:left="3600" w:hanging="360"/>
      </w:pPr>
    </w:lvl>
    <w:lvl w:ilvl="5" w:tplc="3AB82B62">
      <w:start w:val="1"/>
      <w:numFmt w:val="bullet"/>
      <w:lvlText w:val="■"/>
      <w:lvlJc w:val="left"/>
      <w:pPr>
        <w:ind w:left="4320" w:hanging="360"/>
      </w:pPr>
    </w:lvl>
    <w:lvl w:ilvl="6" w:tplc="925C5C98">
      <w:start w:val="1"/>
      <w:numFmt w:val="bullet"/>
      <w:lvlText w:val="●"/>
      <w:lvlJc w:val="left"/>
      <w:pPr>
        <w:ind w:left="5040" w:hanging="360"/>
      </w:pPr>
    </w:lvl>
    <w:lvl w:ilvl="7" w:tplc="8C2CDF72">
      <w:start w:val="1"/>
      <w:numFmt w:val="bullet"/>
      <w:lvlText w:val="●"/>
      <w:lvlJc w:val="left"/>
      <w:pPr>
        <w:ind w:left="5760" w:hanging="360"/>
      </w:pPr>
    </w:lvl>
    <w:lvl w:ilvl="8" w:tplc="AE348690">
      <w:start w:val="1"/>
      <w:numFmt w:val="bullet"/>
      <w:lvlText w:val="●"/>
      <w:lvlJc w:val="left"/>
      <w:pPr>
        <w:ind w:left="6480" w:hanging="360"/>
      </w:pPr>
    </w:lvl>
  </w:abstractNum>
  <w:num w:numId="1" w16cid:durableId="177500202">
    <w:abstractNumId w:val="1"/>
    <w:lvlOverride w:ilvl="0">
      <w:startOverride w:val="1"/>
    </w:lvlOverride>
  </w:num>
  <w:num w:numId="2" w16cid:durableId="214311177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F62"/>
    <w:rsid w:val="002E2F62"/>
    <w:rsid w:val="008909B6"/>
    <w:rsid w:val="00A6406D"/>
    <w:rsid w:val="00E868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BC8F4"/>
  <w15:docId w15:val="{6F05A38D-79EA-4313-BE22-C485FD963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3352</Words>
  <Characters>19645</Characters>
  <Application>Microsoft Office Word</Application>
  <DocSecurity>0</DocSecurity>
  <Lines>1309</Lines>
  <Paragraphs>425</Paragraphs>
  <ScaleCrop>false</ScaleCrop>
  <Company/>
  <LinksUpToDate>false</LinksUpToDate>
  <CharactersWithSpaces>22572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NAAVoices ADHD Pathway Workbook</dc:title>
  <dc:creator>NAAVoices.com</dc:creator>
  <cp:lastModifiedBy>Amy Royle</cp:lastModifiedBy>
  <cp:revision>2</cp:revision>
  <dcterms:created xsi:type="dcterms:W3CDTF">2026-05-01T18:03:00Z</dcterms:created>
  <dcterms:modified xsi:type="dcterms:W3CDTF">2026-05-01T18:03:00Z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119ac518-89a4-444b-9e0f-72872f1424f8</vt:lpwstr>
  </property>
</Properties>
</file>